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2BE5B" w14:textId="46D938FE" w:rsidR="00796AFB" w:rsidRPr="00F237E0" w:rsidRDefault="00796AFB" w:rsidP="00796AFB">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F237E0">
        <w:rPr>
          <w:rFonts w:ascii="Arial" w:eastAsia="Batang" w:hAnsi="Arial" w:cs="Arial"/>
          <w:b/>
          <w:bCs/>
          <w:sz w:val="28"/>
          <w:szCs w:val="24"/>
        </w:rPr>
        <w:t>3GPP TSG RAN WG1 #120</w:t>
      </w:r>
      <w:r w:rsidRPr="00F237E0">
        <w:rPr>
          <w:rFonts w:ascii="Arial" w:eastAsia="Batang" w:hAnsi="Arial" w:cs="Arial"/>
          <w:b/>
          <w:bCs/>
          <w:sz w:val="28"/>
          <w:szCs w:val="24"/>
        </w:rPr>
        <w:tab/>
      </w:r>
      <w:r w:rsidRPr="00F237E0">
        <w:rPr>
          <w:rFonts w:ascii="Arial" w:eastAsia="Batang" w:hAnsi="Arial" w:cs="Arial"/>
          <w:b/>
          <w:bCs/>
          <w:sz w:val="28"/>
          <w:szCs w:val="24"/>
        </w:rPr>
        <w:tab/>
      </w:r>
      <w:r w:rsidRPr="00F237E0">
        <w:rPr>
          <w:rFonts w:ascii="Arial" w:eastAsia="Batang" w:hAnsi="Arial" w:cs="Arial"/>
          <w:b/>
          <w:bCs/>
          <w:sz w:val="28"/>
          <w:szCs w:val="24"/>
        </w:rPr>
        <w:tab/>
        <w:t>R1-250</w:t>
      </w:r>
      <w:r w:rsidR="00A43183">
        <w:rPr>
          <w:rFonts w:ascii="Arial" w:eastAsia="Batang" w:hAnsi="Arial" w:cs="Arial"/>
          <w:b/>
          <w:bCs/>
          <w:sz w:val="28"/>
          <w:szCs w:val="24"/>
        </w:rPr>
        <w:t>1337</w:t>
      </w:r>
    </w:p>
    <w:p w14:paraId="79CDA330" w14:textId="77777777" w:rsidR="00796AFB" w:rsidRPr="00394A44" w:rsidRDefault="00796AFB" w:rsidP="00796AFB">
      <w:pPr>
        <w:tabs>
          <w:tab w:val="center" w:pos="4536"/>
          <w:tab w:val="right" w:pos="9072"/>
        </w:tabs>
        <w:rPr>
          <w:rFonts w:ascii="Arial" w:eastAsia="MS Mincho" w:hAnsi="Arial" w:cs="Arial"/>
          <w:b/>
          <w:bCs/>
          <w:sz w:val="28"/>
          <w:szCs w:val="24"/>
          <w:lang w:eastAsia="ja-JP"/>
        </w:rPr>
      </w:pPr>
      <w:r w:rsidRPr="00F237E0">
        <w:rPr>
          <w:rFonts w:ascii="Arial" w:eastAsia="MS Mincho" w:hAnsi="Arial" w:cs="Arial"/>
          <w:b/>
          <w:bCs/>
          <w:sz w:val="28"/>
          <w:szCs w:val="24"/>
          <w:lang w:eastAsia="ja-JP"/>
        </w:rPr>
        <w:t xml:space="preserve">Athens, Greece, </w:t>
      </w:r>
      <w:r w:rsidRPr="00F237E0">
        <w:rPr>
          <w:rFonts w:ascii="Malgun Gothic" w:eastAsia="Malgun Gothic" w:hAnsi="Malgun Gothic" w:cs="Malgun Gothic"/>
          <w:b/>
          <w:bCs/>
          <w:sz w:val="28"/>
          <w:szCs w:val="24"/>
          <w:lang w:eastAsia="ko-KR"/>
        </w:rPr>
        <w:t xml:space="preserve">February </w:t>
      </w:r>
      <w:r w:rsidRPr="00F237E0">
        <w:rPr>
          <w:rFonts w:ascii="Arial" w:eastAsia="MS Mincho" w:hAnsi="Arial" w:cs="Arial"/>
          <w:b/>
          <w:bCs/>
          <w:sz w:val="28"/>
          <w:szCs w:val="24"/>
          <w:lang w:eastAsia="ja-JP"/>
        </w:rPr>
        <w:t>17</w:t>
      </w:r>
      <w:r w:rsidRPr="00F237E0">
        <w:rPr>
          <w:rFonts w:ascii="Malgun Gothic" w:eastAsia="Malgun Gothic" w:hAnsi="Malgun Gothic" w:cs="Malgun Gothic" w:hint="eastAsia"/>
          <w:b/>
          <w:bCs/>
          <w:sz w:val="28"/>
          <w:szCs w:val="24"/>
          <w:vertAlign w:val="superscript"/>
          <w:lang w:eastAsia="ko-KR"/>
        </w:rPr>
        <w:t>th</w:t>
      </w:r>
      <w:r w:rsidRPr="00F237E0">
        <w:rPr>
          <w:rFonts w:ascii="Arial" w:eastAsia="MS Mincho" w:hAnsi="Arial" w:cs="Arial"/>
          <w:b/>
          <w:bCs/>
          <w:sz w:val="28"/>
          <w:szCs w:val="24"/>
          <w:lang w:eastAsia="ja-JP"/>
        </w:rPr>
        <w:t xml:space="preserve"> </w:t>
      </w:r>
      <w:r w:rsidRPr="00F237E0">
        <w:rPr>
          <w:rFonts w:ascii="Arial" w:eastAsia="Batang" w:hAnsi="Arial" w:cs="Arial"/>
          <w:b/>
          <w:bCs/>
          <w:sz w:val="28"/>
          <w:szCs w:val="24"/>
        </w:rPr>
        <w:t>– 21</w:t>
      </w:r>
      <w:r w:rsidRPr="00F237E0">
        <w:rPr>
          <w:rFonts w:ascii="Arial" w:eastAsia="Batang" w:hAnsi="Arial" w:cs="Arial"/>
          <w:b/>
          <w:bCs/>
          <w:sz w:val="28"/>
          <w:szCs w:val="24"/>
          <w:vertAlign w:val="superscript"/>
        </w:rPr>
        <w:t>st</w:t>
      </w:r>
      <w:r w:rsidRPr="00F237E0">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FB9266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0913A9">
        <w:rPr>
          <w:rFonts w:ascii="Arial" w:hAnsi="Arial" w:cs="Arial"/>
          <w:b/>
          <w:sz w:val="24"/>
          <w:szCs w:val="24"/>
          <w:lang w:val="en-US" w:eastAsia="zh-TW"/>
        </w:rPr>
        <w:t>9.9</w:t>
      </w:r>
      <w:r w:rsidR="00B40A13">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C10B5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4926B7" w:rsidRPr="004926B7">
        <w:rPr>
          <w:rFonts w:ascii="Arial" w:hAnsi="Arial" w:cs="Arial"/>
          <w:b/>
          <w:sz w:val="24"/>
          <w:szCs w:val="24"/>
        </w:rPr>
        <w:t>Discussion on measurements related enhancements for LTM</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6EB75223"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D635F1" w:rsidRPr="00D635F1">
        <w:rPr>
          <w:kern w:val="2"/>
          <w:sz w:val="24"/>
          <w:szCs w:val="24"/>
          <w:lang w:eastAsia="zh-TW"/>
        </w:rPr>
        <w:t>measurements related enhancements for LTM</w:t>
      </w:r>
      <w:r w:rsidRPr="00F1225F">
        <w:rPr>
          <w:kern w:val="2"/>
          <w:sz w:val="24"/>
          <w:szCs w:val="24"/>
          <w:lang w:eastAsia="zh-TW"/>
        </w:rPr>
        <w:t xml:space="preserve">. </w:t>
      </w:r>
      <w:r w:rsidR="0076067C">
        <w:rPr>
          <w:kern w:val="2"/>
          <w:sz w:val="24"/>
          <w:szCs w:val="24"/>
          <w:lang w:eastAsia="zh-TW"/>
        </w:rPr>
        <w:t>In RAN#102 meeting</w:t>
      </w:r>
      <w:r w:rsidRPr="00F1225F">
        <w:rPr>
          <w:kern w:val="2"/>
          <w:sz w:val="24"/>
          <w:szCs w:val="24"/>
          <w:lang w:eastAsia="zh-TW"/>
        </w:rPr>
        <w:t xml:space="preserve">, RAN Plenary has agreed to </w:t>
      </w:r>
      <w:r w:rsidR="0076067C">
        <w:rPr>
          <w:kern w:val="2"/>
          <w:sz w:val="24"/>
          <w:szCs w:val="24"/>
          <w:lang w:eastAsia="zh-TW"/>
        </w:rPr>
        <w:t xml:space="preserve">a working item for </w:t>
      </w:r>
      <w:r w:rsidR="00D635F1">
        <w:rPr>
          <w:kern w:val="2"/>
          <w:sz w:val="24"/>
          <w:szCs w:val="24"/>
          <w:lang w:eastAsia="zh-TW"/>
        </w:rPr>
        <w:t>Mobility P</w:t>
      </w:r>
      <w:r w:rsidR="0076067C">
        <w:rPr>
          <w:kern w:val="2"/>
          <w:sz w:val="24"/>
          <w:szCs w:val="24"/>
          <w:lang w:eastAsia="zh-TW"/>
        </w:rPr>
        <w:t xml:space="preserve">hase </w:t>
      </w:r>
      <w:r w:rsidR="00D635F1">
        <w:rPr>
          <w:kern w:val="2"/>
          <w:sz w:val="24"/>
          <w:szCs w:val="24"/>
          <w:lang w:eastAsia="zh-TW"/>
        </w:rPr>
        <w:t>4</w:t>
      </w:r>
      <w:r w:rsidRPr="00F1225F">
        <w:rPr>
          <w:kern w:val="2"/>
          <w:sz w:val="24"/>
          <w:szCs w:val="24"/>
          <w:lang w:eastAsia="zh-TW"/>
        </w:rPr>
        <w:t xml:space="preserve"> as shown in </w:t>
      </w:r>
      <w:r w:rsidR="00876342">
        <w:rPr>
          <w:kern w:val="2"/>
          <w:sz w:val="24"/>
          <w:szCs w:val="24"/>
          <w:lang w:eastAsia="zh-TW"/>
        </w:rPr>
        <w:t xml:space="preserve">revised </w:t>
      </w:r>
      <w:r w:rsidRPr="00F1225F">
        <w:rPr>
          <w:kern w:val="2"/>
          <w:sz w:val="24"/>
          <w:szCs w:val="24"/>
          <w:lang w:eastAsia="zh-TW"/>
        </w:rPr>
        <w:t xml:space="preserve">Rel-19 </w:t>
      </w:r>
      <w:r w:rsidR="00A64271">
        <w:rPr>
          <w:kern w:val="2"/>
          <w:sz w:val="24"/>
          <w:szCs w:val="24"/>
          <w:lang w:eastAsia="zh-TW"/>
        </w:rPr>
        <w:t>Mobility</w:t>
      </w:r>
      <w:r w:rsidRPr="00F1225F">
        <w:rPr>
          <w:kern w:val="2"/>
          <w:sz w:val="24"/>
          <w:szCs w:val="24"/>
          <w:lang w:eastAsia="zh-TW"/>
        </w:rPr>
        <w:t xml:space="preserve"> </w:t>
      </w:r>
      <w:r w:rsidR="0076067C">
        <w:rPr>
          <w:kern w:val="2"/>
          <w:sz w:val="24"/>
          <w:szCs w:val="24"/>
          <w:lang w:eastAsia="zh-TW"/>
        </w:rPr>
        <w:t>W</w:t>
      </w:r>
      <w:r w:rsidRPr="00F1225F">
        <w:rPr>
          <w:kern w:val="2"/>
          <w:sz w:val="24"/>
          <w:szCs w:val="24"/>
          <w:lang w:eastAsia="zh-TW"/>
        </w:rPr>
        <w:t>ID [</w:t>
      </w:r>
      <w:r w:rsidR="0076067C">
        <w:rPr>
          <w:kern w:val="2"/>
          <w:sz w:val="24"/>
          <w:szCs w:val="24"/>
          <w:lang w:eastAsia="zh-TW"/>
        </w:rPr>
        <w:t>1</w:t>
      </w:r>
      <w:r w:rsidRPr="00F1225F">
        <w:rPr>
          <w:kern w:val="2"/>
          <w:sz w:val="24"/>
          <w:szCs w:val="24"/>
          <w:lang w:eastAsia="zh-TW"/>
        </w:rPr>
        <w:t xml:space="preserve">] as below. </w:t>
      </w:r>
      <w:r w:rsidR="006941C3">
        <w:rPr>
          <w:kern w:val="2"/>
          <w:sz w:val="24"/>
          <w:szCs w:val="24"/>
          <w:lang w:eastAsia="zh-TW"/>
        </w:rPr>
        <w:t xml:space="preserve">In previous RAN1 meeting(s), RAN1 has agreed some agreements related to </w:t>
      </w:r>
      <w:r w:rsidR="00F42729" w:rsidRPr="00F42729">
        <w:rPr>
          <w:kern w:val="2"/>
          <w:sz w:val="24"/>
          <w:szCs w:val="24"/>
          <w:lang w:eastAsia="zh-TW"/>
        </w:rPr>
        <w:t xml:space="preserve">measurements related enhancements for LTM </w:t>
      </w:r>
      <w:r w:rsidR="000F48CB">
        <w:rPr>
          <w:kern w:val="2"/>
          <w:sz w:val="24"/>
          <w:szCs w:val="24"/>
          <w:lang w:eastAsia="zh-TW"/>
        </w:rPr>
        <w:t>as shown below [3</w:t>
      </w:r>
      <w:r w:rsidR="006941C3">
        <w:rPr>
          <w:kern w:val="2"/>
          <w:sz w:val="24"/>
          <w:szCs w:val="24"/>
          <w:lang w:eastAsia="zh-TW"/>
        </w:rPr>
        <w:t>]</w:t>
      </w:r>
      <w:r w:rsidR="000F48CB">
        <w:rPr>
          <w:kern w:val="2"/>
          <w:sz w:val="24"/>
          <w:szCs w:val="24"/>
          <w:lang w:eastAsia="zh-TW"/>
        </w:rPr>
        <w:t>[4</w:t>
      </w:r>
      <w:r w:rsidR="00533B51">
        <w:rPr>
          <w:kern w:val="2"/>
          <w:sz w:val="24"/>
          <w:szCs w:val="24"/>
          <w:lang w:eastAsia="zh-TW"/>
        </w:rPr>
        <w:t>]</w:t>
      </w:r>
      <w:r w:rsidR="00A74D85">
        <w:rPr>
          <w:kern w:val="2"/>
          <w:sz w:val="24"/>
          <w:szCs w:val="24"/>
          <w:lang w:eastAsia="zh-TW"/>
        </w:rPr>
        <w:t>[5]</w:t>
      </w:r>
      <w:r w:rsidR="006941C3">
        <w:rPr>
          <w:kern w:val="2"/>
          <w:sz w:val="24"/>
          <w:szCs w:val="24"/>
          <w:lang w:eastAsia="zh-TW"/>
        </w:rPr>
        <w:t>.</w:t>
      </w:r>
      <w:r w:rsidR="006941C3" w:rsidRPr="00F1225F">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A80C55" w:rsidRPr="00D635F1">
        <w:rPr>
          <w:kern w:val="2"/>
          <w:sz w:val="24"/>
          <w:szCs w:val="24"/>
          <w:lang w:eastAsia="zh-TW"/>
        </w:rPr>
        <w:t>measurements related enhancements for LTM</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5FCC5A9D" w14:textId="1D57A76E" w:rsidR="00B061AD" w:rsidRPr="00D93D48" w:rsidRDefault="00B061AD" w:rsidP="00B061A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732BE12B"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756A1BF0" w14:textId="77777777" w:rsidR="00B061AD" w:rsidRPr="00B061AD" w:rsidRDefault="00B061AD" w:rsidP="001A5A1B">
            <w:pPr>
              <w:numPr>
                <w:ilvl w:val="0"/>
                <w:numId w:val="10"/>
              </w:numPr>
              <w:rPr>
                <w:rFonts w:ascii="Times" w:eastAsia="Batang" w:hAnsi="Times"/>
                <w:szCs w:val="24"/>
                <w:lang w:eastAsia="x-none"/>
              </w:rPr>
            </w:pPr>
            <w:r w:rsidRPr="00B061AD">
              <w:rPr>
                <w:rFonts w:ascii="Times" w:eastAsia="Batang" w:hAnsi="Times"/>
                <w:szCs w:val="24"/>
                <w:lang w:eastAsia="x-none"/>
              </w:rPr>
              <w:t>Support L1-RSRP measurement based on CSI-RS</w:t>
            </w:r>
          </w:p>
          <w:p w14:paraId="02BEC6FE" w14:textId="77777777" w:rsidR="00B061AD" w:rsidRPr="00B061AD" w:rsidRDefault="00B061AD" w:rsidP="001A5A1B">
            <w:pPr>
              <w:numPr>
                <w:ilvl w:val="0"/>
                <w:numId w:val="10"/>
              </w:numPr>
              <w:rPr>
                <w:rFonts w:ascii="Times" w:eastAsia="Batang" w:hAnsi="Times"/>
                <w:szCs w:val="24"/>
                <w:lang w:eastAsia="x-none"/>
              </w:rPr>
            </w:pPr>
            <w:r w:rsidRPr="00B061AD">
              <w:rPr>
                <w:rFonts w:ascii="Times" w:eastAsia="Batang" w:hAnsi="Times"/>
                <w:szCs w:val="24"/>
                <w:lang w:eastAsia="x-none"/>
              </w:rPr>
              <w:t>FFS: Support L1-SINR measurement based on CSI-RS</w:t>
            </w:r>
          </w:p>
          <w:p w14:paraId="6BE4BB0A" w14:textId="77777777" w:rsidR="00B061AD" w:rsidRPr="00B061AD" w:rsidRDefault="00B061AD" w:rsidP="00B061AD">
            <w:pPr>
              <w:rPr>
                <w:rFonts w:ascii="Times" w:eastAsia="Batang" w:hAnsi="Times"/>
                <w:szCs w:val="24"/>
                <w:lang w:eastAsia="x-none"/>
              </w:rPr>
            </w:pPr>
          </w:p>
          <w:p w14:paraId="40E85463"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2BFA3E25"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E</w:t>
            </w:r>
            <w:r w:rsidRPr="00B061AD">
              <w:rPr>
                <w:rFonts w:ascii="Times" w:eastAsia="Batang" w:hAnsi="Times"/>
                <w:szCs w:val="24"/>
                <w:lang w:eastAsia="x-none"/>
              </w:rPr>
              <w:t xml:space="preserve">xplicit configuration of CSI-RS resource(s) for candidate cell(s) for </w:t>
            </w:r>
            <w:r w:rsidRPr="00B061AD">
              <w:rPr>
                <w:rFonts w:ascii="Times" w:eastAsia="Batang" w:hAnsi="Times" w:hint="eastAsia"/>
                <w:szCs w:val="24"/>
                <w:lang w:eastAsia="x-none"/>
              </w:rPr>
              <w:t>L1-</w:t>
            </w:r>
            <w:r w:rsidRPr="00B061AD">
              <w:rPr>
                <w:rFonts w:ascii="Times" w:eastAsia="Batang" w:hAnsi="Times"/>
                <w:szCs w:val="24"/>
                <w:lang w:eastAsia="x-none"/>
              </w:rPr>
              <w:t xml:space="preserve">measurement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p>
          <w:p w14:paraId="3A2EE5A9" w14:textId="77777777" w:rsidR="00B061AD" w:rsidRPr="00B061AD" w:rsidRDefault="00B061AD" w:rsidP="00B061AD">
            <w:pPr>
              <w:rPr>
                <w:rFonts w:ascii="Times" w:eastAsia="Batang" w:hAnsi="Times"/>
                <w:szCs w:val="24"/>
                <w:lang w:eastAsia="x-none"/>
              </w:rPr>
            </w:pPr>
          </w:p>
          <w:p w14:paraId="342D6487"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4C766A9B"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CSI-RS based L1-</w:t>
            </w:r>
            <w:r w:rsidRPr="00B061AD">
              <w:rPr>
                <w:rFonts w:ascii="Times" w:eastAsia="Batang" w:hAnsi="Times" w:hint="eastAsia"/>
                <w:szCs w:val="24"/>
                <w:lang w:eastAsia="x-none"/>
              </w:rPr>
              <w:t>RSRP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reporting</w:t>
            </w:r>
          </w:p>
          <w:p w14:paraId="75E494CC"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FFS: CSI-RS based L1-</w:t>
            </w:r>
            <w:r w:rsidRPr="00B061AD">
              <w:rPr>
                <w:rFonts w:ascii="Times" w:eastAsia="Batang" w:hAnsi="Times" w:hint="eastAsia"/>
                <w:szCs w:val="24"/>
                <w:lang w:eastAsia="x-none"/>
              </w:rPr>
              <w:t>SINR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r w:rsidRPr="00B061AD">
              <w:rPr>
                <w:rFonts w:ascii="Times" w:eastAsia="Batang" w:hAnsi="Times" w:hint="eastAsia"/>
                <w:szCs w:val="24"/>
                <w:lang w:eastAsia="x-none"/>
              </w:rPr>
              <w:t xml:space="preserve"> for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reporting</w:t>
            </w:r>
          </w:p>
          <w:p w14:paraId="5D2D43CE"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 xml:space="preserve">Rel-18 </w:t>
            </w:r>
            <w:r w:rsidRPr="00B061AD">
              <w:rPr>
                <w:rFonts w:ascii="Times" w:eastAsia="Batang" w:hAnsi="Times"/>
                <w:szCs w:val="24"/>
                <w:lang w:eastAsia="x-none"/>
              </w:rPr>
              <w:t xml:space="preserve">LTM CSI reporting framework </w:t>
            </w:r>
            <w:r w:rsidRPr="00B061AD">
              <w:rPr>
                <w:rFonts w:ascii="Times" w:eastAsia="Batang" w:hAnsi="Times" w:hint="eastAsia"/>
                <w:szCs w:val="24"/>
                <w:lang w:eastAsia="x-none"/>
              </w:rPr>
              <w:t xml:space="preserve">is the baseline for </w:t>
            </w:r>
            <w:r w:rsidRPr="00B061AD">
              <w:rPr>
                <w:rFonts w:ascii="Times" w:eastAsia="Batang" w:hAnsi="Times"/>
                <w:szCs w:val="24"/>
                <w:lang w:eastAsia="x-none"/>
              </w:rPr>
              <w:t>CSI-RS based L1-</w:t>
            </w:r>
            <w:r w:rsidRPr="00B061AD">
              <w:rPr>
                <w:rFonts w:ascii="Times" w:eastAsia="Batang" w:hAnsi="Times" w:hint="eastAsia"/>
                <w:szCs w:val="24"/>
                <w:lang w:eastAsia="x-none"/>
              </w:rPr>
              <w:t>measurement report</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by </w:t>
            </w:r>
            <w:r w:rsidRPr="00B061AD">
              <w:rPr>
                <w:rFonts w:ascii="Times" w:eastAsia="Batang" w:hAnsi="Times"/>
                <w:szCs w:val="24"/>
                <w:lang w:eastAsia="x-none"/>
              </w:rPr>
              <w:t xml:space="preserve">gNB scheduled </w:t>
            </w:r>
            <w:r w:rsidRPr="00B061AD">
              <w:rPr>
                <w:rFonts w:ascii="Times" w:eastAsia="Batang" w:hAnsi="Times" w:hint="eastAsia"/>
                <w:szCs w:val="24"/>
                <w:lang w:eastAsia="x-none"/>
              </w:rPr>
              <w:t xml:space="preserve">measurement </w:t>
            </w:r>
            <w:r w:rsidRPr="00B061AD">
              <w:rPr>
                <w:rFonts w:ascii="Times" w:eastAsia="Batang" w:hAnsi="Times"/>
                <w:szCs w:val="24"/>
                <w:lang w:eastAsia="x-none"/>
              </w:rPr>
              <w:t xml:space="preserve">reporting </w:t>
            </w:r>
          </w:p>
          <w:p w14:paraId="2C8F0CAE" w14:textId="77777777" w:rsidR="00B061AD" w:rsidRPr="00B061AD" w:rsidRDefault="00B061AD" w:rsidP="00B061AD">
            <w:pPr>
              <w:snapToGrid w:val="0"/>
              <w:jc w:val="both"/>
              <w:rPr>
                <w:rFonts w:ascii="Times" w:eastAsia="Batang" w:hAnsi="Times"/>
                <w:color w:val="FF0000"/>
                <w:szCs w:val="24"/>
                <w:lang w:eastAsia="x-none"/>
              </w:rPr>
            </w:pPr>
          </w:p>
          <w:p w14:paraId="06E636B2"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48CD0914"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SSB</w:t>
            </w:r>
            <w:r w:rsidRPr="00B061AD">
              <w:rPr>
                <w:rFonts w:ascii="Times" w:eastAsia="Batang" w:hAnsi="Times"/>
                <w:szCs w:val="24"/>
                <w:lang w:eastAsia="x-none"/>
              </w:rPr>
              <w:t xml:space="preserve"> based L1-</w:t>
            </w:r>
            <w:r w:rsidRPr="00B061AD">
              <w:rPr>
                <w:rFonts w:ascii="Times" w:eastAsia="Batang" w:hAnsi="Times" w:hint="eastAsia"/>
                <w:szCs w:val="24"/>
                <w:lang w:eastAsia="x-none"/>
              </w:rPr>
              <w:t xml:space="preserve">RSRP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event triggered </w:t>
            </w:r>
            <w:r w:rsidRPr="00B061AD">
              <w:rPr>
                <w:rFonts w:ascii="Times" w:eastAsia="Batang" w:hAnsi="Times"/>
                <w:szCs w:val="24"/>
                <w:lang w:eastAsia="x-none"/>
              </w:rPr>
              <w:t>reporting</w:t>
            </w:r>
          </w:p>
          <w:p w14:paraId="7CE229DD"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szCs w:val="24"/>
                <w:lang w:eastAsia="x-none"/>
              </w:rPr>
              <w:t>CSI-RS based L1-</w:t>
            </w:r>
            <w:r w:rsidRPr="00B061AD">
              <w:rPr>
                <w:rFonts w:ascii="Times" w:eastAsia="Batang" w:hAnsi="Times" w:hint="eastAsia"/>
                <w:szCs w:val="24"/>
                <w:lang w:eastAsia="x-none"/>
              </w:rPr>
              <w:t xml:space="preserve">RSRP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supported for event triggered </w:t>
            </w:r>
            <w:r w:rsidRPr="00B061AD">
              <w:rPr>
                <w:rFonts w:ascii="Times" w:eastAsia="Batang" w:hAnsi="Times"/>
                <w:szCs w:val="24"/>
                <w:lang w:eastAsia="x-none"/>
              </w:rPr>
              <w:t>reporting</w:t>
            </w:r>
          </w:p>
          <w:p w14:paraId="0B6D0F2E" w14:textId="77777777" w:rsidR="00B061AD" w:rsidRPr="00B061AD" w:rsidRDefault="00B061AD" w:rsidP="001A5A1B">
            <w:pPr>
              <w:numPr>
                <w:ilvl w:val="0"/>
                <w:numId w:val="11"/>
              </w:numPr>
              <w:snapToGrid w:val="0"/>
              <w:jc w:val="both"/>
              <w:rPr>
                <w:rFonts w:ascii="Times" w:eastAsia="Batang" w:hAnsi="Times"/>
                <w:szCs w:val="24"/>
                <w:lang w:eastAsia="x-none"/>
              </w:rPr>
            </w:pPr>
            <w:r w:rsidRPr="00B061AD">
              <w:rPr>
                <w:rFonts w:ascii="Times" w:eastAsia="Batang" w:hAnsi="Times" w:hint="eastAsia"/>
                <w:szCs w:val="24"/>
                <w:lang w:eastAsia="x-none"/>
              </w:rPr>
              <w:t xml:space="preserve">FFS: </w:t>
            </w:r>
            <w:r w:rsidRPr="00B061AD">
              <w:rPr>
                <w:rFonts w:ascii="Times" w:eastAsia="Batang" w:hAnsi="Times"/>
                <w:szCs w:val="24"/>
                <w:lang w:eastAsia="x-none"/>
              </w:rPr>
              <w:t>CSI-RS based L1-</w:t>
            </w:r>
            <w:r w:rsidRPr="00B061AD">
              <w:rPr>
                <w:rFonts w:ascii="Times" w:eastAsia="Batang" w:hAnsi="Times" w:hint="eastAsia"/>
                <w:szCs w:val="24"/>
                <w:lang w:eastAsia="x-none"/>
              </w:rPr>
              <w:t xml:space="preserve">SINR </w:t>
            </w:r>
            <w:r w:rsidRPr="00B061AD">
              <w:rPr>
                <w:rFonts w:ascii="Times" w:eastAsia="Batang" w:hAnsi="Times"/>
                <w:szCs w:val="24"/>
                <w:lang w:eastAsia="x-none"/>
              </w:rPr>
              <w:t>measurement</w:t>
            </w:r>
            <w:r w:rsidRPr="00B061AD">
              <w:rPr>
                <w:rFonts w:ascii="Times" w:eastAsia="Batang" w:hAnsi="Times" w:hint="eastAsia"/>
                <w:szCs w:val="24"/>
                <w:lang w:eastAsia="x-none"/>
              </w:rPr>
              <w:t>s</w:t>
            </w:r>
            <w:r w:rsidRPr="00B061AD">
              <w:rPr>
                <w:rFonts w:ascii="Times" w:eastAsia="Batang" w:hAnsi="Times"/>
                <w:szCs w:val="24"/>
                <w:lang w:eastAsia="x-none"/>
              </w:rPr>
              <w:t xml:space="preserve"> </w:t>
            </w:r>
            <w:r w:rsidRPr="00B061AD">
              <w:rPr>
                <w:rFonts w:ascii="Times" w:eastAsia="Batang" w:hAnsi="Times" w:hint="eastAsia"/>
                <w:szCs w:val="24"/>
                <w:lang w:eastAsia="x-none"/>
              </w:rPr>
              <w:t xml:space="preserve">is </w:t>
            </w:r>
            <w:r w:rsidRPr="00B061AD">
              <w:rPr>
                <w:rFonts w:ascii="Times" w:eastAsia="Batang" w:hAnsi="Times"/>
                <w:szCs w:val="24"/>
                <w:lang w:eastAsia="x-none"/>
              </w:rPr>
              <w:t>supported</w:t>
            </w:r>
            <w:r w:rsidRPr="00B061AD">
              <w:rPr>
                <w:rFonts w:ascii="Times" w:eastAsia="Batang" w:hAnsi="Times" w:hint="eastAsia"/>
                <w:szCs w:val="24"/>
                <w:lang w:eastAsia="x-none"/>
              </w:rPr>
              <w:t xml:space="preserve"> for event triggered </w:t>
            </w:r>
            <w:r w:rsidRPr="00B061AD">
              <w:rPr>
                <w:rFonts w:ascii="Times" w:eastAsia="Batang" w:hAnsi="Times"/>
                <w:szCs w:val="24"/>
                <w:lang w:eastAsia="x-none"/>
              </w:rPr>
              <w:t>reporting</w:t>
            </w:r>
          </w:p>
          <w:p w14:paraId="71EC0FFB" w14:textId="77777777" w:rsidR="00B061AD" w:rsidRPr="00B061AD" w:rsidRDefault="00B061AD" w:rsidP="00B061AD">
            <w:pPr>
              <w:rPr>
                <w:rFonts w:ascii="Times" w:eastAsia="Batang" w:hAnsi="Times"/>
                <w:szCs w:val="24"/>
                <w:lang w:eastAsia="x-none"/>
              </w:rPr>
            </w:pPr>
          </w:p>
          <w:p w14:paraId="4430C042" w14:textId="77777777"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1D4C6C49" w14:textId="77777777" w:rsidR="00B061AD" w:rsidRPr="00B061AD" w:rsidRDefault="00B061AD" w:rsidP="00B061AD">
            <w:pPr>
              <w:rPr>
                <w:rFonts w:ascii="Times" w:eastAsia="Batang" w:hAnsi="Times"/>
                <w:szCs w:val="24"/>
                <w:lang w:eastAsia="x-none"/>
              </w:rPr>
            </w:pPr>
            <w:r w:rsidRPr="00B061AD">
              <w:rPr>
                <w:rFonts w:ascii="Times" w:eastAsia="Batang" w:hAnsi="Times" w:hint="eastAsia"/>
                <w:szCs w:val="24"/>
                <w:lang w:eastAsia="x-none"/>
              </w:rPr>
              <w:t xml:space="preserve">For gNB scheduled reporting and event triggered reporting </w:t>
            </w:r>
          </w:p>
          <w:p w14:paraId="17E2EADD"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At least periodic CSI-RS is supported for L1-RSRP measurement for candidate cell </w:t>
            </w:r>
          </w:p>
          <w:p w14:paraId="7758D88E"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FFS: aperiodic and semi-</w:t>
            </w:r>
            <w:r w:rsidRPr="00B061AD">
              <w:rPr>
                <w:rFonts w:ascii="Times" w:eastAsia="Batang" w:hAnsi="Times"/>
                <w:szCs w:val="24"/>
                <w:lang w:val="en-US" w:eastAsia="x-none"/>
              </w:rPr>
              <w:t>persistent</w:t>
            </w:r>
            <w:r w:rsidRPr="00B061AD">
              <w:rPr>
                <w:rFonts w:ascii="Times" w:eastAsia="Batang" w:hAnsi="Times" w:hint="eastAsia"/>
                <w:szCs w:val="24"/>
                <w:lang w:val="en-US" w:eastAsia="x-none"/>
              </w:rPr>
              <w:t xml:space="preserve"> CSI-RS</w:t>
            </w:r>
          </w:p>
          <w:p w14:paraId="2678A93D"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At least </w:t>
            </w:r>
            <w:r w:rsidRPr="00B061AD">
              <w:rPr>
                <w:rFonts w:ascii="Times" w:eastAsia="Batang" w:hAnsi="Times" w:hint="eastAsia"/>
                <w:szCs w:val="24"/>
                <w:lang w:eastAsia="x-none"/>
              </w:rPr>
              <w:t xml:space="preserve">CSI-RS for beam management is supported for </w:t>
            </w:r>
            <w:r w:rsidRPr="00B061AD">
              <w:rPr>
                <w:rFonts w:ascii="Times" w:eastAsia="Batang" w:hAnsi="Times"/>
                <w:szCs w:val="24"/>
                <w:lang w:eastAsia="x-none"/>
              </w:rPr>
              <w:t>L1-RSRP measurement</w:t>
            </w:r>
            <w:r w:rsidRPr="00B061AD">
              <w:rPr>
                <w:rFonts w:ascii="Times" w:eastAsia="Batang" w:hAnsi="Times" w:hint="eastAsia"/>
                <w:szCs w:val="24"/>
                <w:lang w:eastAsia="x-none"/>
              </w:rPr>
              <w:t xml:space="preserve"> for candidate cell</w:t>
            </w:r>
          </w:p>
          <w:p w14:paraId="7E014121"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eastAsia="x-none"/>
              </w:rPr>
              <w:t>FFS: CSI-RS for mobility</w:t>
            </w:r>
          </w:p>
          <w:p w14:paraId="25866D10" w14:textId="77777777" w:rsidR="00B061AD" w:rsidRDefault="00B061AD" w:rsidP="00B061AD">
            <w:pPr>
              <w:rPr>
                <w:rFonts w:ascii="Times" w:eastAsia="Batang" w:hAnsi="Times" w:cs="Times"/>
                <w:b/>
                <w:bCs/>
                <w:szCs w:val="24"/>
                <w:highlight w:val="green"/>
                <w:lang w:eastAsia="x-none"/>
              </w:rPr>
            </w:pPr>
          </w:p>
          <w:p w14:paraId="112C8321" w14:textId="46BEEC92" w:rsidR="00B061AD" w:rsidRPr="00B061AD" w:rsidRDefault="00B061AD" w:rsidP="00B061AD">
            <w:pPr>
              <w:rPr>
                <w:rFonts w:ascii="Times" w:eastAsia="Batang" w:hAnsi="Times" w:cs="Times"/>
                <w:b/>
                <w:bCs/>
                <w:szCs w:val="24"/>
                <w:highlight w:val="green"/>
                <w:lang w:eastAsia="x-none"/>
              </w:rPr>
            </w:pPr>
            <w:r w:rsidRPr="00B061AD">
              <w:rPr>
                <w:rFonts w:ascii="Times" w:eastAsia="Batang" w:hAnsi="Times" w:cs="Times"/>
                <w:b/>
                <w:bCs/>
                <w:szCs w:val="24"/>
                <w:highlight w:val="green"/>
                <w:lang w:eastAsia="x-none"/>
              </w:rPr>
              <w:t>Agreement</w:t>
            </w:r>
          </w:p>
          <w:p w14:paraId="73AF5171" w14:textId="77777777" w:rsidR="00B061AD" w:rsidRPr="00B061AD" w:rsidRDefault="00B061AD" w:rsidP="001A5A1B">
            <w:pPr>
              <w:numPr>
                <w:ilvl w:val="0"/>
                <w:numId w:val="11"/>
              </w:numPr>
              <w:snapToGrid w:val="0"/>
              <w:jc w:val="both"/>
              <w:rPr>
                <w:rFonts w:ascii="Times" w:eastAsia="Batang" w:hAnsi="Times"/>
                <w:szCs w:val="24"/>
                <w:lang w:val="en-US" w:eastAsia="x-none"/>
              </w:rPr>
            </w:pPr>
            <w:r w:rsidRPr="00B061AD">
              <w:rPr>
                <w:rFonts w:ascii="Times" w:eastAsia="Batang" w:hAnsi="Times"/>
                <w:szCs w:val="24"/>
                <w:lang w:val="en-US" w:eastAsia="x-none"/>
              </w:rPr>
              <w:t xml:space="preserve">For the identification of the serving cell RS for event evaluation, </w:t>
            </w:r>
          </w:p>
          <w:p w14:paraId="27D44EB1" w14:textId="77777777" w:rsidR="00B061AD" w:rsidRPr="00B061AD" w:rsidRDefault="00B061AD" w:rsidP="001A5A1B">
            <w:pPr>
              <w:numPr>
                <w:ilvl w:val="1"/>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At least the following options are further studied in RAN1, where different options could apply to different LTM event</w:t>
            </w:r>
          </w:p>
          <w:p w14:paraId="16DBB2D9"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Option. 1: </w:t>
            </w:r>
            <w:r w:rsidRPr="00B061AD">
              <w:rPr>
                <w:rFonts w:ascii="Times" w:eastAsia="Batang" w:hAnsi="Times"/>
                <w:szCs w:val="24"/>
                <w:lang w:val="en-US" w:eastAsia="x-none"/>
              </w:rPr>
              <w:t>D</w:t>
            </w:r>
            <w:r w:rsidRPr="00B061AD">
              <w:rPr>
                <w:rFonts w:ascii="Times" w:eastAsia="Batang" w:hAnsi="Times" w:hint="eastAsia"/>
                <w:szCs w:val="24"/>
                <w:lang w:val="en-US" w:eastAsia="x-none"/>
              </w:rPr>
              <w:t>erived from</w:t>
            </w:r>
            <w:r w:rsidRPr="00B061AD">
              <w:rPr>
                <w:rFonts w:ascii="Times" w:eastAsia="Batang" w:hAnsi="Times"/>
                <w:szCs w:val="24"/>
                <w:lang w:val="en-US" w:eastAsia="x-none"/>
              </w:rPr>
              <w:t xml:space="preserve"> QCL </w:t>
            </w:r>
            <w:r w:rsidRPr="00B061AD">
              <w:rPr>
                <w:rFonts w:ascii="Times" w:eastAsia="Batang" w:hAnsi="Times" w:hint="eastAsia"/>
                <w:szCs w:val="24"/>
                <w:lang w:val="en-US" w:eastAsia="x-none"/>
              </w:rPr>
              <w:t>(</w:t>
            </w:r>
            <w:r w:rsidRPr="00B061AD">
              <w:rPr>
                <w:rFonts w:ascii="Times" w:eastAsia="Batang" w:hAnsi="Times"/>
                <w:szCs w:val="24"/>
                <w:lang w:val="en-US" w:eastAsia="x-none"/>
              </w:rPr>
              <w:t>type-D</w:t>
            </w:r>
            <w:r w:rsidRPr="00B061AD">
              <w:rPr>
                <w:rFonts w:ascii="Times" w:eastAsia="Batang" w:hAnsi="Times" w:hint="eastAsia"/>
                <w:szCs w:val="24"/>
                <w:lang w:val="en-US" w:eastAsia="x-none"/>
              </w:rPr>
              <w:t>)</w:t>
            </w:r>
            <w:r w:rsidRPr="00B061AD">
              <w:rPr>
                <w:rFonts w:ascii="Times" w:eastAsia="Batang" w:hAnsi="Times"/>
                <w:szCs w:val="24"/>
                <w:lang w:val="en-US" w:eastAsia="x-none"/>
              </w:rPr>
              <w:t xml:space="preserve"> RS</w:t>
            </w:r>
            <w:r w:rsidRPr="00B061AD">
              <w:rPr>
                <w:rFonts w:ascii="Times" w:eastAsia="Batang" w:hAnsi="Times" w:hint="eastAsia"/>
                <w:szCs w:val="24"/>
                <w:lang w:val="en-US" w:eastAsia="x-none"/>
              </w:rPr>
              <w:t>(s)</w:t>
            </w:r>
            <w:r w:rsidRPr="00B061AD">
              <w:rPr>
                <w:rFonts w:ascii="Times" w:eastAsia="Batang" w:hAnsi="Times"/>
                <w:szCs w:val="24"/>
                <w:lang w:val="en-US" w:eastAsia="x-none"/>
              </w:rPr>
              <w:t xml:space="preserve"> of the indicated joint/DL TCI state for the serving cell</w:t>
            </w:r>
          </w:p>
          <w:p w14:paraId="0568DA72"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 xml:space="preserve">Option. 2: </w:t>
            </w:r>
            <w:r w:rsidRPr="00B061AD">
              <w:rPr>
                <w:rFonts w:ascii="Times" w:eastAsia="Batang" w:hAnsi="Times"/>
                <w:szCs w:val="24"/>
                <w:lang w:val="en-US" w:eastAsia="x-none"/>
              </w:rPr>
              <w:t>D</w:t>
            </w:r>
            <w:r w:rsidRPr="00B061AD">
              <w:rPr>
                <w:rFonts w:ascii="Times" w:eastAsia="Batang" w:hAnsi="Times" w:hint="eastAsia"/>
                <w:szCs w:val="24"/>
                <w:lang w:val="en-US" w:eastAsia="x-none"/>
              </w:rPr>
              <w:t>erived from</w:t>
            </w:r>
            <w:r w:rsidRPr="00B061AD">
              <w:rPr>
                <w:rFonts w:ascii="Times" w:eastAsia="Batang" w:hAnsi="Times"/>
                <w:szCs w:val="24"/>
                <w:lang w:val="en-US" w:eastAsia="x-none"/>
              </w:rPr>
              <w:t xml:space="preserve"> QCL</w:t>
            </w:r>
            <w:r w:rsidRPr="00B061AD">
              <w:rPr>
                <w:rFonts w:ascii="Times" w:eastAsia="Batang" w:hAnsi="Times" w:hint="eastAsia"/>
                <w:szCs w:val="24"/>
                <w:lang w:val="en-US" w:eastAsia="x-none"/>
              </w:rPr>
              <w:t xml:space="preserve"> </w:t>
            </w:r>
            <w:r w:rsidRPr="00B061AD">
              <w:rPr>
                <w:rFonts w:ascii="Times" w:eastAsia="Batang" w:hAnsi="Times"/>
                <w:szCs w:val="24"/>
                <w:lang w:val="en-US" w:eastAsia="x-none"/>
              </w:rPr>
              <w:t>RS</w:t>
            </w:r>
            <w:r w:rsidRPr="00B061AD">
              <w:rPr>
                <w:rFonts w:ascii="Times" w:eastAsia="Batang" w:hAnsi="Times" w:hint="eastAsia"/>
                <w:szCs w:val="24"/>
                <w:lang w:val="en-US" w:eastAsia="x-none"/>
              </w:rPr>
              <w:t>(s)</w:t>
            </w:r>
            <w:r w:rsidRPr="00B061AD">
              <w:rPr>
                <w:rFonts w:ascii="Times" w:eastAsia="Batang" w:hAnsi="Times"/>
                <w:szCs w:val="24"/>
                <w:lang w:val="en-US" w:eastAsia="x-none"/>
              </w:rPr>
              <w:t xml:space="preserve"> </w:t>
            </w:r>
            <w:r w:rsidRPr="00B061AD">
              <w:rPr>
                <w:rFonts w:ascii="Times" w:eastAsia="Batang" w:hAnsi="Times" w:hint="eastAsia"/>
                <w:szCs w:val="24"/>
                <w:lang w:val="en-US" w:eastAsia="x-none"/>
              </w:rPr>
              <w:t xml:space="preserve">or SSB QCLed with the QCL RS </w:t>
            </w:r>
            <w:r w:rsidRPr="00B061AD">
              <w:rPr>
                <w:rFonts w:ascii="Times" w:eastAsia="Batang" w:hAnsi="Times"/>
                <w:szCs w:val="24"/>
                <w:lang w:val="en-US" w:eastAsia="x-none"/>
              </w:rPr>
              <w:t>of the indicated joint/DL TCI state for the serving cell</w:t>
            </w:r>
          </w:p>
          <w:p w14:paraId="2290EFF4" w14:textId="77777777" w:rsidR="00B061AD" w:rsidRPr="00B061AD" w:rsidRDefault="00B061AD" w:rsidP="001A5A1B">
            <w:pPr>
              <w:numPr>
                <w:ilvl w:val="3"/>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QCL RS or SSB is configured by the network</w:t>
            </w:r>
          </w:p>
          <w:p w14:paraId="2D522162"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Option. 3: Measurement RS(s) is/are explicitly configured</w:t>
            </w:r>
          </w:p>
          <w:p w14:paraId="42D779DA"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Option. 4: D</w:t>
            </w:r>
            <w:r w:rsidRPr="00B061AD">
              <w:rPr>
                <w:rFonts w:ascii="Times" w:eastAsia="Batang" w:hAnsi="Times"/>
                <w:szCs w:val="24"/>
                <w:lang w:val="en-US" w:eastAsia="x-none"/>
              </w:rPr>
              <w:t xml:space="preserve">erived from QCL RSs of activated TCI states with the best quality, or SSB </w:t>
            </w:r>
            <w:r w:rsidRPr="00B061AD">
              <w:rPr>
                <w:rFonts w:ascii="Times" w:eastAsia="Batang" w:hAnsi="Times"/>
                <w:szCs w:val="24"/>
                <w:lang w:val="en-US" w:eastAsia="x-none"/>
              </w:rPr>
              <w:lastRenderedPageBreak/>
              <w:t>which is QCLed with the QCL RSs of activated TCI states with the best quality.</w:t>
            </w:r>
          </w:p>
          <w:p w14:paraId="5F6A8473" w14:textId="77777777" w:rsidR="00B061AD" w:rsidRPr="00B061AD" w:rsidRDefault="00B061AD" w:rsidP="001A5A1B">
            <w:pPr>
              <w:numPr>
                <w:ilvl w:val="2"/>
                <w:numId w:val="11"/>
              </w:numPr>
              <w:snapToGrid w:val="0"/>
              <w:jc w:val="both"/>
              <w:rPr>
                <w:rFonts w:ascii="Times" w:eastAsia="Batang" w:hAnsi="Times"/>
                <w:szCs w:val="24"/>
                <w:lang w:val="en-US" w:eastAsia="x-none"/>
              </w:rPr>
            </w:pPr>
            <w:r w:rsidRPr="00B061AD">
              <w:rPr>
                <w:rFonts w:ascii="Times" w:eastAsia="Batang" w:hAnsi="Times" w:hint="eastAsia"/>
                <w:szCs w:val="24"/>
                <w:lang w:val="en-US" w:eastAsia="x-none"/>
              </w:rPr>
              <w:t>Option 6: D</w:t>
            </w:r>
            <w:r w:rsidRPr="00B061AD">
              <w:rPr>
                <w:rFonts w:ascii="Times" w:eastAsia="Batang" w:hAnsi="Times"/>
                <w:szCs w:val="24"/>
                <w:lang w:val="en-US" w:eastAsia="x-none"/>
              </w:rPr>
              <w:t xml:space="preserve">erived from QCL RSs of activated TCI states, or SSB which is QCLed with the QCL RSs of activated TCI states </w:t>
            </w:r>
          </w:p>
          <w:p w14:paraId="14680AF8" w14:textId="77777777" w:rsidR="00B061AD" w:rsidRPr="00B061AD" w:rsidRDefault="00B061AD" w:rsidP="001A5A1B">
            <w:pPr>
              <w:numPr>
                <w:ilvl w:val="0"/>
                <w:numId w:val="11"/>
              </w:numPr>
              <w:snapToGrid w:val="0"/>
              <w:jc w:val="both"/>
              <w:rPr>
                <w:rFonts w:ascii="Times" w:eastAsia="Batang" w:hAnsi="Times"/>
                <w:szCs w:val="24"/>
                <w:lang w:val="en-US"/>
              </w:rPr>
            </w:pPr>
            <w:r w:rsidRPr="00B061AD">
              <w:rPr>
                <w:rFonts w:ascii="Times" w:eastAsia="Batang" w:hAnsi="Times" w:hint="eastAsia"/>
                <w:szCs w:val="24"/>
                <w:lang w:val="en-US"/>
              </w:rPr>
              <w:t>The RSs of the candidate cell(s) for event evaluation are explicitly configure</w:t>
            </w:r>
          </w:p>
          <w:p w14:paraId="767981BD" w14:textId="77777777" w:rsidR="00B061AD" w:rsidRPr="00B061AD" w:rsidRDefault="00B061AD" w:rsidP="001A5A1B">
            <w:pPr>
              <w:numPr>
                <w:ilvl w:val="0"/>
                <w:numId w:val="11"/>
              </w:numPr>
              <w:snapToGrid w:val="0"/>
              <w:jc w:val="both"/>
              <w:rPr>
                <w:rFonts w:ascii="Times" w:eastAsia="Batang" w:hAnsi="Times"/>
                <w:szCs w:val="24"/>
                <w:lang w:val="en-US"/>
              </w:rPr>
            </w:pPr>
            <w:r w:rsidRPr="00B061AD">
              <w:rPr>
                <w:rFonts w:ascii="Times" w:eastAsia="Batang" w:hAnsi="Times"/>
                <w:szCs w:val="24"/>
                <w:lang w:val="en-US"/>
              </w:rPr>
              <w:t>N</w:t>
            </w:r>
            <w:r w:rsidRPr="00B061AD">
              <w:rPr>
                <w:rFonts w:ascii="Times" w:eastAsia="Batang" w:hAnsi="Times" w:hint="eastAsia"/>
                <w:szCs w:val="24"/>
                <w:lang w:val="en-US"/>
              </w:rPr>
              <w:t xml:space="preserve">ote: </w:t>
            </w:r>
            <w:r w:rsidRPr="00B061AD">
              <w:rPr>
                <w:rFonts w:ascii="Times" w:eastAsia="Batang" w:hAnsi="Times"/>
                <w:szCs w:val="24"/>
                <w:lang w:val="en-US"/>
              </w:rPr>
              <w:t>C</w:t>
            </w:r>
            <w:r w:rsidRPr="00B061AD">
              <w:rPr>
                <w:rFonts w:ascii="Times" w:eastAsia="Batang" w:hAnsi="Times" w:hint="eastAsia"/>
                <w:szCs w:val="24"/>
                <w:lang w:val="en-US"/>
              </w:rPr>
              <w:t xml:space="preserve">ompanies are encouraged to take into account the RAN2 agreement (i.e current beam rather than best beam) for their further study. </w:t>
            </w:r>
          </w:p>
          <w:p w14:paraId="3E39BCEF" w14:textId="77777777" w:rsidR="009D3047" w:rsidRPr="000B65B1" w:rsidRDefault="009D3047" w:rsidP="000B65B1">
            <w:pPr>
              <w:rPr>
                <w:rFonts w:ascii="Times" w:eastAsia="Batang" w:hAnsi="Times"/>
                <w:szCs w:val="24"/>
                <w:lang w:eastAsia="x-none"/>
              </w:rPr>
            </w:pPr>
          </w:p>
          <w:p w14:paraId="06395E65" w14:textId="77777777" w:rsidR="000B65B1" w:rsidRPr="00D93D48" w:rsidRDefault="000B65B1" w:rsidP="000B65B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788026FF" w14:textId="77777777" w:rsidR="000B65B1" w:rsidRPr="000B65B1" w:rsidRDefault="000B65B1" w:rsidP="000B65B1">
            <w:pPr>
              <w:rPr>
                <w:rFonts w:ascii="Times" w:eastAsia="Batang" w:hAnsi="Times"/>
                <w:b/>
                <w:bCs/>
                <w:szCs w:val="24"/>
                <w:lang w:eastAsia="ko-KR"/>
              </w:rPr>
            </w:pPr>
            <w:r w:rsidRPr="000B65B1">
              <w:rPr>
                <w:rFonts w:ascii="Times" w:eastAsia="Batang" w:hAnsi="Times" w:hint="eastAsia"/>
                <w:b/>
                <w:bCs/>
                <w:szCs w:val="24"/>
                <w:highlight w:val="green"/>
                <w:lang w:eastAsia="ko-KR"/>
              </w:rPr>
              <w:t>Agreement</w:t>
            </w:r>
          </w:p>
          <w:p w14:paraId="67650343" w14:textId="77777777" w:rsidR="000B65B1" w:rsidRPr="000B65B1" w:rsidRDefault="000B65B1" w:rsidP="000B65B1">
            <w:pPr>
              <w:snapToGrid w:val="0"/>
              <w:jc w:val="both"/>
              <w:rPr>
                <w:rFonts w:ascii="Times" w:eastAsia="Batang" w:hAnsi="Times"/>
              </w:rPr>
            </w:pPr>
            <w:r w:rsidRPr="000B65B1">
              <w:rPr>
                <w:rFonts w:ascii="Times" w:eastAsia="Batang" w:hAnsi="Times" w:hint="eastAsia"/>
              </w:rPr>
              <w:t xml:space="preserve">The agreement </w:t>
            </w:r>
            <w:r w:rsidRPr="000B65B1">
              <w:rPr>
                <w:rFonts w:ascii="Times" w:eastAsia="Batang" w:hAnsi="Times"/>
              </w:rPr>
              <w:t>“Rel-18 LTM CSI reporting framework is the baseline for CSI-RS based L1-measurement report by gNB scheduled measurement reporting”</w:t>
            </w:r>
            <w:r w:rsidRPr="000B65B1">
              <w:rPr>
                <w:rFonts w:ascii="Times" w:eastAsia="Batang" w:hAnsi="Times" w:hint="eastAsia"/>
              </w:rPr>
              <w:t xml:space="preserve"> made in RAN#118 is further clarified for L1-RSRP as follows:</w:t>
            </w:r>
          </w:p>
          <w:p w14:paraId="293B20A5"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lang w:val="en-US" w:eastAsia="x-none"/>
              </w:rPr>
              <w:t>UCI format defined in Table 6.3.1.1.2-8C of TS38.212 can be used by replacing SSBRI with CRI.</w:t>
            </w:r>
          </w:p>
          <w:p w14:paraId="5C6024B8"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lang w:eastAsia="x-none"/>
              </w:rPr>
              <w:t>Whether the L1-RSRP</w:t>
            </w:r>
            <w:r w:rsidRPr="000B65B1">
              <w:rPr>
                <w:rFonts w:ascii="Times" w:eastAsia="Batang" w:hAnsi="Times"/>
                <w:lang w:eastAsia="ko-KR"/>
              </w:rPr>
              <w:t>(s) of serving cell is always included is configurable</w:t>
            </w:r>
            <w:r w:rsidRPr="000B65B1">
              <w:rPr>
                <w:rFonts w:ascii="Times" w:eastAsia="Batang" w:hAnsi="Times" w:hint="eastAsia"/>
                <w:lang w:eastAsia="ko-KR"/>
              </w:rPr>
              <w:t xml:space="preserve"> (in line with Rel-18)</w:t>
            </w:r>
          </w:p>
          <w:p w14:paraId="6F6D8B52"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lang w:val="en-US" w:eastAsia="x-none"/>
              </w:rPr>
              <w:t>The quantization method defined in clause 5.2.1.4.</w:t>
            </w:r>
            <w:r w:rsidRPr="000B65B1">
              <w:rPr>
                <w:rFonts w:ascii="Times" w:eastAsia="Batang" w:hAnsi="Times" w:hint="eastAsia"/>
                <w:lang w:val="en-US" w:eastAsia="ko-KR"/>
              </w:rPr>
              <w:t>3</w:t>
            </w:r>
            <w:r w:rsidRPr="000B65B1">
              <w:rPr>
                <w:rFonts w:ascii="Times" w:eastAsia="Batang" w:hAnsi="Times"/>
                <w:lang w:val="en-US" w:eastAsia="x-none"/>
              </w:rPr>
              <w:t xml:space="preserve"> of TS38.21</w:t>
            </w:r>
            <w:r w:rsidRPr="000B65B1">
              <w:rPr>
                <w:rFonts w:ascii="Times" w:eastAsia="Batang" w:hAnsi="Times" w:hint="eastAsia"/>
                <w:lang w:val="en-US" w:eastAsia="ko-KR"/>
              </w:rPr>
              <w:t>4</w:t>
            </w:r>
            <w:r w:rsidRPr="000B65B1">
              <w:rPr>
                <w:rFonts w:ascii="Times" w:eastAsia="Batang" w:hAnsi="Times"/>
                <w:lang w:val="en-US" w:eastAsia="x-none"/>
              </w:rPr>
              <w:t xml:space="preserve"> and bit width defined in Table 6.3.1.1.2-6 of TS38.212 can be used </w:t>
            </w:r>
          </w:p>
          <w:p w14:paraId="5886B8E1"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hint="eastAsia"/>
                <w:lang w:eastAsia="x-none"/>
              </w:rPr>
              <w:t xml:space="preserve">No L1 specified </w:t>
            </w:r>
            <w:r w:rsidRPr="000B65B1">
              <w:rPr>
                <w:rFonts w:ascii="Times" w:eastAsia="Batang" w:hAnsi="Times" w:hint="eastAsia"/>
                <w:lang w:val="en-US" w:eastAsia="x-none"/>
              </w:rPr>
              <w:t>filtering for time and spatial domain is introduced</w:t>
            </w:r>
          </w:p>
          <w:p w14:paraId="436F85C0"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hint="eastAsia"/>
                <w:lang w:eastAsia="ko-KR"/>
              </w:rPr>
              <w:t>No enhancement on how</w:t>
            </w:r>
            <w:r w:rsidRPr="000B65B1">
              <w:rPr>
                <w:rFonts w:ascii="Times" w:eastAsia="Batang" w:hAnsi="Times" w:hint="eastAsia"/>
                <w:lang w:eastAsia="x-none"/>
              </w:rPr>
              <w:t xml:space="preserve"> to </w:t>
            </w:r>
            <w:r w:rsidRPr="000B65B1">
              <w:rPr>
                <w:rFonts w:ascii="Times" w:eastAsia="Batang" w:hAnsi="Times" w:hint="eastAsia"/>
                <w:lang w:eastAsia="ko-KR"/>
              </w:rPr>
              <w:t>report</w:t>
            </w:r>
            <w:r w:rsidRPr="000B65B1">
              <w:rPr>
                <w:rFonts w:ascii="Times" w:eastAsia="Batang" w:hAnsi="Times" w:hint="eastAsia"/>
                <w:lang w:eastAsia="x-none"/>
              </w:rPr>
              <w:t xml:space="preserve"> </w:t>
            </w:r>
            <w:r w:rsidRPr="000B65B1">
              <w:rPr>
                <w:rFonts w:ascii="Times" w:eastAsia="Batang" w:hAnsi="Times"/>
                <w:lang w:eastAsia="x-none"/>
              </w:rPr>
              <w:t>L cells x M beams</w:t>
            </w:r>
            <w:r w:rsidRPr="000B65B1">
              <w:rPr>
                <w:rFonts w:ascii="Times" w:eastAsia="Batang" w:hAnsi="Times" w:hint="eastAsia"/>
                <w:lang w:eastAsia="x-none"/>
              </w:rPr>
              <w:t xml:space="preserve"> </w:t>
            </w:r>
          </w:p>
          <w:p w14:paraId="286AF3D0" w14:textId="77777777" w:rsidR="000B65B1" w:rsidRPr="000B65B1" w:rsidRDefault="000B65B1" w:rsidP="000B65B1">
            <w:pPr>
              <w:numPr>
                <w:ilvl w:val="0"/>
                <w:numId w:val="12"/>
              </w:numPr>
              <w:snapToGrid w:val="0"/>
              <w:jc w:val="both"/>
              <w:rPr>
                <w:rFonts w:ascii="Times" w:eastAsia="Batang" w:hAnsi="Times"/>
                <w:lang w:eastAsia="x-none"/>
              </w:rPr>
            </w:pPr>
            <w:r w:rsidRPr="000B65B1">
              <w:rPr>
                <w:rFonts w:ascii="Times" w:eastAsia="Batang" w:hAnsi="Times" w:hint="eastAsia"/>
                <w:lang w:val="en-US" w:eastAsia="x-none"/>
              </w:rPr>
              <w:t>P</w:t>
            </w:r>
            <w:r w:rsidRPr="000B65B1">
              <w:rPr>
                <w:rFonts w:ascii="Times" w:eastAsia="Batang" w:hAnsi="Times"/>
                <w:lang w:val="en-US" w:eastAsia="x-none"/>
              </w:rPr>
              <w:t>eriodic reporting on PUCCH</w:t>
            </w:r>
            <w:r w:rsidRPr="000B65B1">
              <w:rPr>
                <w:rFonts w:ascii="Times" w:eastAsia="Batang" w:hAnsi="Times" w:hint="eastAsia"/>
                <w:lang w:val="en-US" w:eastAsia="ko-KR"/>
              </w:rPr>
              <w:t xml:space="preserve"> is supported</w:t>
            </w:r>
          </w:p>
          <w:p w14:paraId="2A183CF8" w14:textId="77777777" w:rsidR="000B65B1" w:rsidRPr="000B65B1" w:rsidRDefault="000B65B1" w:rsidP="000B65B1">
            <w:pPr>
              <w:numPr>
                <w:ilvl w:val="1"/>
                <w:numId w:val="12"/>
              </w:numPr>
              <w:snapToGrid w:val="0"/>
              <w:jc w:val="both"/>
              <w:rPr>
                <w:rFonts w:ascii="Times" w:eastAsia="Batang" w:hAnsi="Times"/>
                <w:lang w:eastAsia="x-none"/>
              </w:rPr>
            </w:pPr>
            <w:r w:rsidRPr="000B65B1">
              <w:rPr>
                <w:rFonts w:ascii="Times" w:eastAsia="Batang" w:hAnsi="Times" w:hint="eastAsia"/>
                <w:lang w:eastAsia="ko-KR"/>
              </w:rPr>
              <w:t>FFS:</w:t>
            </w:r>
            <w:r w:rsidRPr="000B65B1">
              <w:rPr>
                <w:rFonts w:ascii="Times" w:eastAsia="Batang" w:hAnsi="Times"/>
                <w:lang w:val="en-US" w:eastAsia="x-none"/>
              </w:rPr>
              <w:t xml:space="preserve"> semi-persistent reporting on PUCCH/PUSCH, and aperiodic reporting on PUSCH</w:t>
            </w:r>
          </w:p>
          <w:p w14:paraId="7EE7B7BA" w14:textId="77777777" w:rsidR="000B65B1" w:rsidRPr="000B65B1" w:rsidRDefault="000B65B1" w:rsidP="000B65B1">
            <w:pPr>
              <w:rPr>
                <w:rFonts w:ascii="Times" w:eastAsia="Batang" w:hAnsi="Times"/>
                <w:szCs w:val="24"/>
                <w:lang w:eastAsia="x-none"/>
              </w:rPr>
            </w:pPr>
          </w:p>
          <w:p w14:paraId="1A805F45" w14:textId="77777777" w:rsidR="000B65B1" w:rsidRPr="000B65B1" w:rsidRDefault="000B65B1" w:rsidP="000B65B1">
            <w:pPr>
              <w:rPr>
                <w:rFonts w:ascii="Times" w:eastAsia="Batang" w:hAnsi="Times"/>
                <w:b/>
                <w:bCs/>
                <w:szCs w:val="24"/>
                <w:lang w:eastAsia="ko-KR"/>
              </w:rPr>
            </w:pPr>
            <w:r w:rsidRPr="000B65B1">
              <w:rPr>
                <w:rFonts w:ascii="Times" w:eastAsia="Batang" w:hAnsi="Times" w:hint="eastAsia"/>
                <w:b/>
                <w:bCs/>
                <w:szCs w:val="24"/>
                <w:highlight w:val="green"/>
                <w:lang w:eastAsia="ko-KR"/>
              </w:rPr>
              <w:t>Agreement</w:t>
            </w:r>
          </w:p>
          <w:p w14:paraId="49D3A7EB" w14:textId="77777777" w:rsidR="000B65B1" w:rsidRPr="000B65B1" w:rsidRDefault="000B65B1" w:rsidP="000B65B1">
            <w:pPr>
              <w:rPr>
                <w:rFonts w:ascii="Times" w:eastAsia="Batang" w:hAnsi="Times"/>
                <w:szCs w:val="24"/>
                <w:lang w:eastAsia="ko-KR"/>
              </w:rPr>
            </w:pPr>
            <w:r w:rsidRPr="000B65B1">
              <w:rPr>
                <w:rFonts w:ascii="Times" w:eastAsia="Batang" w:hAnsi="Times" w:hint="eastAsia"/>
                <w:szCs w:val="24"/>
                <w:lang w:eastAsia="ko-KR"/>
              </w:rPr>
              <w:t>From RAN1 perspective, there is no restriction with regards to the frequency location of CSI-RS used for L1-measurement</w:t>
            </w:r>
          </w:p>
          <w:p w14:paraId="57DDB1A5" w14:textId="77777777" w:rsidR="000B65B1" w:rsidRPr="000B65B1" w:rsidRDefault="000B65B1" w:rsidP="000B65B1">
            <w:pPr>
              <w:rPr>
                <w:rFonts w:ascii="Times" w:eastAsia="Batang" w:hAnsi="Times" w:cs="Times"/>
                <w:lang w:eastAsia="x-none"/>
              </w:rPr>
            </w:pPr>
          </w:p>
          <w:p w14:paraId="2005EC11" w14:textId="77777777" w:rsidR="000B65B1" w:rsidRPr="000B65B1" w:rsidRDefault="000B65B1" w:rsidP="000B65B1">
            <w:pPr>
              <w:rPr>
                <w:rFonts w:ascii="Times" w:eastAsia="Batang" w:hAnsi="Times" w:cs="Times"/>
                <w:b/>
                <w:bCs/>
                <w:lang w:val="en-US" w:eastAsia="x-none"/>
              </w:rPr>
            </w:pPr>
            <w:r w:rsidRPr="000B65B1">
              <w:rPr>
                <w:rFonts w:ascii="Times" w:eastAsia="Batang" w:hAnsi="Times" w:cs="Times"/>
                <w:b/>
                <w:bCs/>
                <w:highlight w:val="green"/>
                <w:lang w:val="en-US" w:eastAsia="x-none"/>
              </w:rPr>
              <w:t>Agreement</w:t>
            </w:r>
          </w:p>
          <w:p w14:paraId="1E3E11C2" w14:textId="77777777" w:rsidR="000B65B1" w:rsidRPr="000B65B1" w:rsidRDefault="000B65B1" w:rsidP="000B65B1">
            <w:pPr>
              <w:rPr>
                <w:rFonts w:ascii="Times" w:eastAsia="Batang" w:hAnsi="Times" w:cs="Times"/>
              </w:rPr>
            </w:pPr>
            <w:r w:rsidRPr="000B65B1">
              <w:rPr>
                <w:rFonts w:ascii="Times" w:eastAsia="Batang" w:hAnsi="Times" w:cs="Times"/>
              </w:rPr>
              <w:t xml:space="preserve">For CSI-RS based L1-measurement report by gNB scheduled measurement reporting, </w:t>
            </w:r>
            <w:r w:rsidRPr="000B65B1">
              <w:rPr>
                <w:rFonts w:ascii="Times" w:eastAsia="Batang" w:hAnsi="Times" w:cs="Times"/>
                <w:lang w:val="en-US"/>
              </w:rPr>
              <w:t>semi-persistent reporting on PUCCH/PUSCH and aperiodic reporting on PUSCH are supported</w:t>
            </w:r>
          </w:p>
          <w:p w14:paraId="4E3C0130" w14:textId="77777777" w:rsidR="000B65B1" w:rsidRPr="000B65B1" w:rsidRDefault="000B65B1" w:rsidP="000B65B1">
            <w:pPr>
              <w:rPr>
                <w:rFonts w:ascii="Times" w:eastAsia="Batang" w:hAnsi="Times" w:cs="Times"/>
                <w:lang w:eastAsia="x-none"/>
              </w:rPr>
            </w:pPr>
          </w:p>
          <w:p w14:paraId="6F0673BD" w14:textId="77777777" w:rsidR="000B65B1" w:rsidRPr="000B65B1" w:rsidRDefault="000B65B1" w:rsidP="000B65B1">
            <w:pPr>
              <w:rPr>
                <w:rFonts w:ascii="Times" w:eastAsia="Batang" w:hAnsi="Times" w:cs="Times"/>
                <w:b/>
                <w:bCs/>
                <w:lang w:eastAsia="x-none"/>
              </w:rPr>
            </w:pPr>
            <w:r w:rsidRPr="000B65B1">
              <w:rPr>
                <w:rFonts w:ascii="Times" w:eastAsia="Batang" w:hAnsi="Times" w:cs="Times"/>
                <w:b/>
                <w:bCs/>
                <w:highlight w:val="green"/>
                <w:lang w:eastAsia="x-none"/>
              </w:rPr>
              <w:t>Agreement</w:t>
            </w:r>
          </w:p>
          <w:p w14:paraId="659309AD" w14:textId="77777777" w:rsidR="000B65B1" w:rsidRPr="000B65B1" w:rsidRDefault="000B65B1" w:rsidP="000B65B1">
            <w:pPr>
              <w:rPr>
                <w:rFonts w:ascii="Times" w:eastAsia="Batang" w:hAnsi="Times" w:cs="Times"/>
                <w:lang w:val="en-US"/>
              </w:rPr>
            </w:pPr>
            <w:r w:rsidRPr="000B65B1">
              <w:rPr>
                <w:rFonts w:ascii="Times" w:eastAsia="Batang" w:hAnsi="Times" w:cs="Times"/>
                <w:lang w:val="en-US"/>
              </w:rPr>
              <w:t xml:space="preserve">The serving cell RS for event evaluation is at least </w:t>
            </w:r>
            <w:r w:rsidRPr="000B65B1">
              <w:rPr>
                <w:rFonts w:ascii="Times" w:eastAsia="Batang" w:hAnsi="Times" w:cs="Times"/>
              </w:rPr>
              <w:t>derived from QCL RS or SSB QCLed with the QCL RS of the indicated joint/DL TCI state for the serving cell</w:t>
            </w:r>
          </w:p>
          <w:p w14:paraId="54E720F7" w14:textId="77777777" w:rsidR="000B65B1" w:rsidRPr="000B65B1" w:rsidRDefault="000B65B1" w:rsidP="000B65B1">
            <w:pPr>
              <w:numPr>
                <w:ilvl w:val="0"/>
                <w:numId w:val="11"/>
              </w:numPr>
              <w:snapToGrid w:val="0"/>
              <w:jc w:val="both"/>
              <w:rPr>
                <w:rFonts w:ascii="Times" w:eastAsia="Batang" w:hAnsi="Times" w:cs="Times"/>
                <w:lang w:val="en-US" w:eastAsia="zh-CN"/>
              </w:rPr>
            </w:pPr>
            <w:r w:rsidRPr="000B65B1">
              <w:rPr>
                <w:rFonts w:ascii="Times" w:eastAsia="Batang" w:hAnsi="Times" w:cs="Times"/>
                <w:lang w:val="en-US" w:eastAsia="x-none"/>
              </w:rPr>
              <w:t>QCL RS above is the RS w.r.t. QCL-TypeD when the</w:t>
            </w:r>
            <w:r w:rsidRPr="000B65B1">
              <w:rPr>
                <w:rFonts w:ascii="Times" w:eastAsia="Batang" w:hAnsi="Times" w:cs="Times"/>
                <w:lang w:eastAsia="x-none"/>
              </w:rPr>
              <w:t xml:space="preserve"> indicated joint/DL</w:t>
            </w:r>
            <w:r w:rsidRPr="000B65B1">
              <w:rPr>
                <w:rFonts w:ascii="Times" w:eastAsia="Batang" w:hAnsi="Times" w:cs="Times"/>
                <w:lang w:val="en-US" w:eastAsia="x-none"/>
              </w:rPr>
              <w:t xml:space="preserve"> TCI state is configured with two QCL RSs </w:t>
            </w:r>
          </w:p>
          <w:p w14:paraId="41E88BE2" w14:textId="77777777" w:rsidR="000B65B1" w:rsidRPr="000B65B1" w:rsidRDefault="000B65B1" w:rsidP="000B65B1">
            <w:pPr>
              <w:numPr>
                <w:ilvl w:val="0"/>
                <w:numId w:val="11"/>
              </w:numPr>
              <w:snapToGrid w:val="0"/>
              <w:jc w:val="both"/>
              <w:rPr>
                <w:rFonts w:ascii="Times" w:eastAsia="Batang" w:hAnsi="Times" w:cs="Times"/>
                <w:lang w:val="en-US" w:eastAsia="zh-CN"/>
              </w:rPr>
            </w:pPr>
            <w:r w:rsidRPr="000B65B1">
              <w:rPr>
                <w:rFonts w:ascii="Times" w:eastAsia="Batang" w:hAnsi="Times" w:cs="Times"/>
                <w:lang w:val="en-US" w:eastAsia="ko-KR"/>
              </w:rPr>
              <w:t>FFS: Details on determination of QCL RS or SSB QCLed with QCL RS</w:t>
            </w:r>
          </w:p>
          <w:p w14:paraId="114B2303" w14:textId="77777777" w:rsidR="000B65B1" w:rsidRPr="000B65B1" w:rsidRDefault="000B65B1" w:rsidP="000B65B1">
            <w:pPr>
              <w:rPr>
                <w:rFonts w:ascii="Times" w:eastAsia="Batang" w:hAnsi="Times" w:cs="Times"/>
                <w:lang w:val="en-US" w:eastAsia="x-none"/>
              </w:rPr>
            </w:pPr>
            <w:r w:rsidRPr="000B65B1">
              <w:rPr>
                <w:rFonts w:ascii="Times" w:eastAsia="Batang" w:hAnsi="Times" w:cs="Times"/>
                <w:lang w:val="en-US" w:eastAsia="ko-KR"/>
              </w:rPr>
              <w:t>Note: This does not imply the support of mTRP scenarios</w:t>
            </w:r>
          </w:p>
          <w:p w14:paraId="0A8AEFA0" w14:textId="77777777" w:rsidR="000B65B1" w:rsidRPr="000B65B1" w:rsidRDefault="000B65B1" w:rsidP="000B65B1">
            <w:pPr>
              <w:rPr>
                <w:rFonts w:ascii="Times" w:eastAsia="Batang" w:hAnsi="Times" w:cs="Times"/>
                <w:lang w:val="en-US" w:eastAsia="x-none"/>
              </w:rPr>
            </w:pPr>
          </w:p>
          <w:p w14:paraId="0D57584D" w14:textId="77777777" w:rsidR="000B65B1" w:rsidRPr="000B65B1" w:rsidRDefault="000B65B1" w:rsidP="000B65B1">
            <w:pPr>
              <w:rPr>
                <w:rFonts w:ascii="Times" w:eastAsia="Batang" w:hAnsi="Times" w:cs="Times"/>
                <w:b/>
                <w:bCs/>
                <w:u w:val="single"/>
                <w:lang w:eastAsia="x-none"/>
              </w:rPr>
            </w:pPr>
            <w:r w:rsidRPr="000B65B1">
              <w:rPr>
                <w:rFonts w:ascii="Times" w:eastAsia="Batang" w:hAnsi="Times" w:cs="Times"/>
                <w:b/>
                <w:bCs/>
                <w:u w:val="single"/>
                <w:lang w:eastAsia="x-none"/>
              </w:rPr>
              <w:t>Conclusion</w:t>
            </w:r>
          </w:p>
          <w:p w14:paraId="6AE34901" w14:textId="77777777" w:rsidR="000B65B1" w:rsidRPr="000B65B1" w:rsidRDefault="000B65B1" w:rsidP="000B65B1">
            <w:pPr>
              <w:rPr>
                <w:rFonts w:ascii="Times" w:eastAsia="Batang" w:hAnsi="Times" w:cs="Times"/>
                <w:lang w:eastAsia="x-none"/>
              </w:rPr>
            </w:pPr>
            <w:r w:rsidRPr="000B65B1">
              <w:rPr>
                <w:rFonts w:ascii="Times" w:eastAsia="Batang" w:hAnsi="Times" w:cs="Times"/>
                <w:lang w:eastAsia="x-none"/>
              </w:rPr>
              <w:t>There is no consensus in RAN1 on the support L1-SINR measurement based on CSI-RS for candidate cells</w:t>
            </w:r>
          </w:p>
          <w:p w14:paraId="077BD827" w14:textId="77777777" w:rsidR="000B65B1" w:rsidRDefault="000B65B1" w:rsidP="007008EB">
            <w:pPr>
              <w:rPr>
                <w:rFonts w:eastAsia="Times New Roman"/>
                <w:szCs w:val="24"/>
                <w:lang w:val="en-US"/>
              </w:rPr>
            </w:pPr>
          </w:p>
          <w:p w14:paraId="1BF5724D" w14:textId="110FAF7F" w:rsidR="00AA6BBC" w:rsidRPr="00D93D48" w:rsidRDefault="00AA6BBC" w:rsidP="00AA6BB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36B50D9E" w14:textId="77777777" w:rsidR="00AA6BBC" w:rsidRPr="00011548" w:rsidRDefault="00AA6BBC" w:rsidP="00AA6BBC">
            <w:pPr>
              <w:rPr>
                <w:b/>
                <w:bCs/>
                <w:lang w:eastAsia="x-none"/>
              </w:rPr>
            </w:pPr>
            <w:r w:rsidRPr="00011548">
              <w:rPr>
                <w:b/>
                <w:bCs/>
                <w:highlight w:val="green"/>
                <w:lang w:eastAsia="x-none"/>
              </w:rPr>
              <w:t>Agreement</w:t>
            </w:r>
          </w:p>
          <w:p w14:paraId="5AD835AC" w14:textId="77777777" w:rsidR="00AA6BBC" w:rsidRPr="005E3C68" w:rsidRDefault="00AA6BBC" w:rsidP="00AA6BBC">
            <w:pPr>
              <w:rPr>
                <w:lang w:eastAsia="zh-CN"/>
              </w:rPr>
            </w:pPr>
            <w:r w:rsidRPr="005E3C68">
              <w:t xml:space="preserve">For the identification of the serving cell RS for event evaluation, </w:t>
            </w:r>
          </w:p>
          <w:p w14:paraId="338FE811" w14:textId="77777777" w:rsidR="00AA6BBC" w:rsidRPr="005E3C68" w:rsidRDefault="00AA6BBC" w:rsidP="00AA6BBC">
            <w:pPr>
              <w:rPr>
                <w:lang w:eastAsia="x-none"/>
              </w:rPr>
            </w:pPr>
            <w:r w:rsidRPr="005E3C68">
              <w:rPr>
                <w:lang w:eastAsia="x-none"/>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32C6B330" w14:textId="77777777" w:rsidR="00AA6BBC" w:rsidRPr="005E3C68" w:rsidRDefault="00AA6BBC" w:rsidP="00AA6BBC">
            <w:pPr>
              <w:pStyle w:val="ListParagraph"/>
              <w:numPr>
                <w:ilvl w:val="0"/>
                <w:numId w:val="13"/>
              </w:numPr>
              <w:overflowPunct w:val="0"/>
              <w:autoSpaceDE w:val="0"/>
              <w:autoSpaceDN w:val="0"/>
              <w:adjustRightInd w:val="0"/>
              <w:spacing w:after="180"/>
              <w:textAlignment w:val="baseline"/>
              <w:rPr>
                <w:lang w:eastAsia="x-none"/>
              </w:rPr>
            </w:pPr>
            <w:r w:rsidRPr="005E3C68">
              <w:rPr>
                <w:lang w:eastAsia="x-none"/>
              </w:rPr>
              <w:t>UE does not expect the following configuration:</w:t>
            </w:r>
          </w:p>
          <w:p w14:paraId="0BD4F834" w14:textId="77777777" w:rsidR="00AA6BBC" w:rsidRPr="005E3C68" w:rsidRDefault="00AA6BBC" w:rsidP="00AA6BBC">
            <w:pPr>
              <w:pStyle w:val="ListParagraph"/>
              <w:numPr>
                <w:ilvl w:val="1"/>
                <w:numId w:val="13"/>
              </w:numPr>
              <w:overflowPunct w:val="0"/>
              <w:autoSpaceDE w:val="0"/>
              <w:autoSpaceDN w:val="0"/>
              <w:adjustRightInd w:val="0"/>
              <w:spacing w:after="180"/>
              <w:textAlignment w:val="baseline"/>
              <w:rPr>
                <w:lang w:eastAsia="x-none"/>
              </w:rPr>
            </w:pPr>
            <w:r w:rsidRPr="005E3C68">
              <w:rPr>
                <w:lang w:eastAsia="x-none"/>
              </w:rPr>
              <w:t xml:space="preserve">CSI-RS resource in the indicated TCI state of serving cell is NOT configured in a CSI-RS resource set configured with repetition, and </w:t>
            </w:r>
          </w:p>
          <w:p w14:paraId="0442AC79" w14:textId="77777777" w:rsidR="00AA6BBC" w:rsidRPr="005E3C68" w:rsidRDefault="00AA6BBC" w:rsidP="00AA6BBC">
            <w:pPr>
              <w:pStyle w:val="ListParagraph"/>
              <w:numPr>
                <w:ilvl w:val="1"/>
                <w:numId w:val="13"/>
              </w:numPr>
              <w:overflowPunct w:val="0"/>
              <w:autoSpaceDE w:val="0"/>
              <w:autoSpaceDN w:val="0"/>
              <w:adjustRightInd w:val="0"/>
              <w:spacing w:after="180"/>
              <w:textAlignment w:val="baseline"/>
              <w:rPr>
                <w:lang w:eastAsia="x-none"/>
              </w:rPr>
            </w:pPr>
            <w:r w:rsidRPr="005E3C68">
              <w:rPr>
                <w:lang w:eastAsia="x-none"/>
              </w:rPr>
              <w:t xml:space="preserve">CSI-RS is configured as measurement resource for the candidate cell(s). </w:t>
            </w:r>
          </w:p>
          <w:p w14:paraId="0CDF5FAC" w14:textId="77777777" w:rsidR="00AA6BBC" w:rsidRDefault="00AA6BBC" w:rsidP="00AA6BBC">
            <w:pPr>
              <w:rPr>
                <w:rFonts w:eastAsiaTheme="minorEastAsia"/>
                <w:highlight w:val="green"/>
                <w:lang w:eastAsia="zh-TW"/>
              </w:rPr>
            </w:pPr>
          </w:p>
          <w:p w14:paraId="7066086C" w14:textId="77777777" w:rsidR="00AA6BBC" w:rsidRPr="00011548" w:rsidRDefault="00AA6BBC" w:rsidP="00AA6BBC">
            <w:pPr>
              <w:rPr>
                <w:b/>
                <w:bCs/>
              </w:rPr>
            </w:pPr>
            <w:r w:rsidRPr="00011548">
              <w:rPr>
                <w:b/>
                <w:bCs/>
                <w:highlight w:val="green"/>
              </w:rPr>
              <w:t>Agreement</w:t>
            </w:r>
          </w:p>
          <w:p w14:paraId="155E0741" w14:textId="77777777" w:rsidR="00AA6BBC" w:rsidRPr="005E3C68" w:rsidRDefault="00AA6BBC" w:rsidP="00AA6BBC">
            <w:r w:rsidRPr="005E3C68">
              <w:t xml:space="preserve">CSI-RS for BM as the </w:t>
            </w:r>
            <w:r w:rsidRPr="005E3C68">
              <w:rPr>
                <w:i/>
                <w:iCs/>
              </w:rPr>
              <w:t>referenceSignal</w:t>
            </w:r>
            <w:r w:rsidRPr="005E3C68">
              <w:t xml:space="preserve"> with QCL-TypeD is supported for an LTM TCI state, where TRS is configured as </w:t>
            </w:r>
            <w:r w:rsidRPr="005E3C68">
              <w:rPr>
                <w:i/>
                <w:iCs/>
              </w:rPr>
              <w:t>referenceSignal</w:t>
            </w:r>
            <w:r w:rsidRPr="005E3C68">
              <w:t xml:space="preserve"> with QCL-TypeA</w:t>
            </w:r>
          </w:p>
          <w:p w14:paraId="57476F0E" w14:textId="30FC0A8B" w:rsidR="00AA6BBC" w:rsidRPr="009C3D28" w:rsidRDefault="00AA6BBC" w:rsidP="009C3D28">
            <w:pPr>
              <w:overflowPunct w:val="0"/>
              <w:autoSpaceDE w:val="0"/>
              <w:autoSpaceDN w:val="0"/>
              <w:adjustRightInd w:val="0"/>
              <w:spacing w:after="180"/>
              <w:textAlignment w:val="baseline"/>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4746B973" w14:textId="367BFD33" w:rsidR="00606A20" w:rsidRDefault="009A7521" w:rsidP="00F1225F">
      <w:pPr>
        <w:spacing w:after="180" w:line="276" w:lineRule="auto"/>
        <w:rPr>
          <w:sz w:val="24"/>
          <w:lang w:eastAsia="zh-TW"/>
        </w:rPr>
      </w:pPr>
      <w:r>
        <w:rPr>
          <w:sz w:val="24"/>
          <w:lang w:eastAsia="zh-TW"/>
        </w:rPr>
        <w:t>O</w:t>
      </w:r>
      <w:r w:rsidR="007D2480">
        <w:rPr>
          <w:sz w:val="24"/>
          <w:lang w:eastAsia="zh-TW"/>
        </w:rPr>
        <w:t xml:space="preserve">ne objective of Rel-19 LTM in RAN1 is to support </w:t>
      </w:r>
      <w:r w:rsidR="007D2480" w:rsidRPr="007D2480">
        <w:rPr>
          <w:sz w:val="24"/>
          <w:lang w:eastAsia="zh-TW"/>
        </w:rPr>
        <w:t>CSI-RS measurements for LTM procedures and enable CSI-RS based beam management, and/or other necessary physical layer operations on candidate cells before LTM</w:t>
      </w:r>
      <w:r w:rsidR="007B42C9">
        <w:rPr>
          <w:sz w:val="24"/>
          <w:lang w:eastAsia="zh-TW"/>
        </w:rPr>
        <w:t xml:space="preserve"> switch</w:t>
      </w:r>
      <w:r w:rsidR="007D2480">
        <w:rPr>
          <w:sz w:val="24"/>
          <w:lang w:eastAsia="zh-TW"/>
        </w:rPr>
        <w:t xml:space="preserve">. </w:t>
      </w:r>
      <w:r w:rsidR="009338FD">
        <w:rPr>
          <w:sz w:val="24"/>
          <w:lang w:eastAsia="zh-TW"/>
        </w:rPr>
        <w:t xml:space="preserve">In Rel-18, only SSB is supported for beam measurement and beam report. </w:t>
      </w:r>
      <w:r w:rsidR="00101B16">
        <w:rPr>
          <w:sz w:val="24"/>
          <w:lang w:eastAsia="zh-TW"/>
        </w:rPr>
        <w:t xml:space="preserve">Therefore, in most of cases, SSB is the QCL RS </w:t>
      </w:r>
      <w:r w:rsidR="00204217">
        <w:rPr>
          <w:sz w:val="24"/>
          <w:lang w:eastAsia="zh-TW"/>
        </w:rPr>
        <w:t xml:space="preserve">of </w:t>
      </w:r>
      <w:r w:rsidR="00101B16">
        <w:rPr>
          <w:sz w:val="24"/>
          <w:lang w:eastAsia="zh-TW"/>
        </w:rPr>
        <w:t xml:space="preserve">the indicated TCI state for the target cell. </w:t>
      </w:r>
      <w:r w:rsidR="009338FD">
        <w:rPr>
          <w:sz w:val="24"/>
          <w:lang w:eastAsia="zh-TW"/>
        </w:rPr>
        <w:t xml:space="preserve">It may cause performance degradation after switching to LTM candidate cell, if the indicated LTM TCI state is QCLed to SSB. </w:t>
      </w:r>
      <w:r w:rsidR="008F3218">
        <w:rPr>
          <w:sz w:val="24"/>
          <w:lang w:eastAsia="zh-TW"/>
        </w:rPr>
        <w:t xml:space="preserve">Supporting CSI-RS measurement is helpful for addressing this issue. </w:t>
      </w:r>
    </w:p>
    <w:p w14:paraId="27789A90" w14:textId="53F4FFC8" w:rsidR="008F3218" w:rsidRDefault="008F3218" w:rsidP="00F1225F">
      <w:pPr>
        <w:spacing w:after="180" w:line="276" w:lineRule="auto"/>
        <w:rPr>
          <w:sz w:val="24"/>
          <w:lang w:eastAsia="zh-TW"/>
        </w:rPr>
      </w:pPr>
      <w:r>
        <w:rPr>
          <w:sz w:val="24"/>
          <w:lang w:eastAsia="zh-TW"/>
        </w:rPr>
        <w:t xml:space="preserve">On this topic, one issue is how to configure CSI-RS </w:t>
      </w:r>
      <w:r w:rsidR="009C4EA8">
        <w:rPr>
          <w:sz w:val="24"/>
          <w:lang w:eastAsia="zh-TW"/>
        </w:rPr>
        <w:t xml:space="preserve">for beam measurement </w:t>
      </w:r>
      <w:r>
        <w:rPr>
          <w:sz w:val="24"/>
          <w:lang w:eastAsia="zh-TW"/>
        </w:rPr>
        <w:t xml:space="preserve">for LTM candidate cell. In </w:t>
      </w:r>
      <w:r w:rsidR="00DC33CD">
        <w:rPr>
          <w:sz w:val="24"/>
          <w:lang w:eastAsia="zh-TW"/>
        </w:rPr>
        <w:t xml:space="preserve">Rel-18, NW may configure a multiple of </w:t>
      </w:r>
      <w:r w:rsidR="00F964FB">
        <w:rPr>
          <w:sz w:val="24"/>
          <w:lang w:eastAsia="zh-TW"/>
        </w:rPr>
        <w:t xml:space="preserve">LTM </w:t>
      </w:r>
      <w:r w:rsidR="00DC33CD">
        <w:rPr>
          <w:sz w:val="24"/>
          <w:lang w:eastAsia="zh-TW"/>
        </w:rPr>
        <w:t xml:space="preserve">CSI SSB resource set(s) for UE to perform beam measurement. Each </w:t>
      </w:r>
      <w:r w:rsidR="00F964FB">
        <w:rPr>
          <w:sz w:val="24"/>
          <w:lang w:eastAsia="zh-TW"/>
        </w:rPr>
        <w:t xml:space="preserve">LTM </w:t>
      </w:r>
      <w:r w:rsidR="00DC33CD">
        <w:rPr>
          <w:sz w:val="24"/>
          <w:lang w:eastAsia="zh-TW"/>
        </w:rPr>
        <w:t>CSI SSB resource set includes SSB(s) across configured LTM candidate cell</w:t>
      </w:r>
      <w:r w:rsidR="00A83340">
        <w:rPr>
          <w:sz w:val="24"/>
          <w:lang w:eastAsia="zh-TW"/>
        </w:rPr>
        <w:t>(</w:t>
      </w:r>
      <w:r w:rsidR="00DC33CD">
        <w:rPr>
          <w:sz w:val="24"/>
          <w:lang w:eastAsia="zh-TW"/>
        </w:rPr>
        <w:t>s</w:t>
      </w:r>
      <w:r w:rsidR="00A83340">
        <w:rPr>
          <w:sz w:val="24"/>
          <w:lang w:eastAsia="zh-TW"/>
        </w:rPr>
        <w:t>)</w:t>
      </w:r>
      <w:r w:rsidR="00DC33CD">
        <w:rPr>
          <w:sz w:val="24"/>
          <w:lang w:eastAsia="zh-TW"/>
        </w:rPr>
        <w:t xml:space="preserve">. </w:t>
      </w:r>
      <w:r w:rsidR="00F2538E">
        <w:rPr>
          <w:sz w:val="24"/>
          <w:lang w:eastAsia="zh-TW"/>
        </w:rPr>
        <w:t xml:space="preserve">RAN1 should discuss whether to configure LTM CSI-RS set for beam measurement based on Rel-18 CSI SSB resource set design. </w:t>
      </w:r>
      <w:r w:rsidR="00F964FB">
        <w:rPr>
          <w:sz w:val="24"/>
          <w:lang w:eastAsia="zh-TW"/>
        </w:rPr>
        <w:t xml:space="preserve">For example, </w:t>
      </w:r>
      <w:r w:rsidR="00124F38">
        <w:rPr>
          <w:sz w:val="24"/>
          <w:lang w:eastAsia="zh-TW"/>
        </w:rPr>
        <w:t xml:space="preserve">one option is </w:t>
      </w:r>
      <w:r w:rsidR="00F964FB">
        <w:rPr>
          <w:sz w:val="24"/>
          <w:lang w:eastAsia="zh-TW"/>
        </w:rPr>
        <w:t xml:space="preserve">an LTM NZP CSI-RS resource set including CSI-RS(s) across configured LTM candidate cells. Another one </w:t>
      </w:r>
      <w:r w:rsidR="00124F38">
        <w:rPr>
          <w:sz w:val="24"/>
          <w:lang w:eastAsia="zh-TW"/>
        </w:rPr>
        <w:t>option</w:t>
      </w:r>
      <w:r w:rsidR="00F964FB">
        <w:rPr>
          <w:sz w:val="24"/>
          <w:lang w:eastAsia="zh-TW"/>
        </w:rPr>
        <w:t xml:space="preserve"> is to configure SSB(s) and CSI-RS(s) in the same </w:t>
      </w:r>
      <w:r w:rsidR="00A847AB">
        <w:rPr>
          <w:sz w:val="24"/>
          <w:lang w:eastAsia="zh-TW"/>
        </w:rPr>
        <w:t xml:space="preserve">LTM </w:t>
      </w:r>
      <w:r w:rsidR="00F964FB">
        <w:rPr>
          <w:sz w:val="24"/>
          <w:lang w:eastAsia="zh-TW"/>
        </w:rPr>
        <w:t xml:space="preserve">CSI resource set for beam measurement. </w:t>
      </w:r>
      <w:r w:rsidR="00124F38">
        <w:rPr>
          <w:sz w:val="24"/>
          <w:lang w:eastAsia="zh-TW"/>
        </w:rPr>
        <w:t xml:space="preserve">Another one option is an LTM NZP CSI-RS resource set including CSI-RS(s) from one configured LTM candidate cell. </w:t>
      </w:r>
      <w:r w:rsidR="004F1250">
        <w:rPr>
          <w:sz w:val="24"/>
          <w:lang w:eastAsia="zh-TW"/>
        </w:rPr>
        <w:t xml:space="preserve">In addition, in Rel-18, </w:t>
      </w:r>
      <w:r w:rsidR="004F1250" w:rsidRPr="00A072E5">
        <w:rPr>
          <w:i/>
          <w:sz w:val="24"/>
          <w:lang w:eastAsia="zh-TW"/>
        </w:rPr>
        <w:t>LTM-TCI-Info</w:t>
      </w:r>
      <w:r w:rsidR="004F1250">
        <w:rPr>
          <w:sz w:val="24"/>
          <w:lang w:eastAsia="zh-TW"/>
        </w:rPr>
        <w:t xml:space="preserve"> has included a number of NZP CSI-RS resource set(s). Although the original inten</w:t>
      </w:r>
      <w:r w:rsidR="00C070F8">
        <w:rPr>
          <w:sz w:val="24"/>
          <w:lang w:eastAsia="zh-TW"/>
        </w:rPr>
        <w:t>tion</w:t>
      </w:r>
      <w:r w:rsidR="004F1250">
        <w:rPr>
          <w:sz w:val="24"/>
          <w:lang w:eastAsia="zh-TW"/>
        </w:rPr>
        <w:t xml:space="preserve"> </w:t>
      </w:r>
      <w:r w:rsidR="00F6342D">
        <w:rPr>
          <w:sz w:val="24"/>
          <w:lang w:eastAsia="zh-TW"/>
        </w:rPr>
        <w:t xml:space="preserve">of these NZP CSI-RS resource set(s) </w:t>
      </w:r>
      <w:r w:rsidR="004F1250">
        <w:rPr>
          <w:sz w:val="24"/>
          <w:lang w:eastAsia="zh-TW"/>
        </w:rPr>
        <w:t>was for UE to measure TRS, these</w:t>
      </w:r>
      <w:r w:rsidR="004F1250" w:rsidRPr="004F1250">
        <w:rPr>
          <w:sz w:val="24"/>
          <w:lang w:eastAsia="zh-TW"/>
        </w:rPr>
        <w:t xml:space="preserve"> </w:t>
      </w:r>
      <w:r w:rsidR="004F1250">
        <w:rPr>
          <w:sz w:val="24"/>
          <w:lang w:eastAsia="zh-TW"/>
        </w:rPr>
        <w:t xml:space="preserve">NZP CSI-RS resource set(s) are also possible to be used for beam and channel quality. </w:t>
      </w:r>
      <w:r w:rsidR="009B653E">
        <w:rPr>
          <w:sz w:val="24"/>
          <w:lang w:eastAsia="zh-TW"/>
        </w:rPr>
        <w:t xml:space="preserve">In our views, </w:t>
      </w:r>
      <w:r w:rsidR="00485325">
        <w:rPr>
          <w:sz w:val="24"/>
          <w:lang w:eastAsia="zh-TW"/>
        </w:rPr>
        <w:t>all these</w:t>
      </w:r>
      <w:r w:rsidR="009B653E">
        <w:rPr>
          <w:sz w:val="24"/>
          <w:lang w:eastAsia="zh-TW"/>
        </w:rPr>
        <w:t xml:space="preserve"> ways can work. </w:t>
      </w:r>
      <w:r w:rsidR="009B653E">
        <w:rPr>
          <w:rFonts w:hint="eastAsia"/>
          <w:sz w:val="24"/>
          <w:lang w:eastAsia="zh-TW"/>
        </w:rPr>
        <w:t>T</w:t>
      </w:r>
      <w:r w:rsidR="009B653E">
        <w:rPr>
          <w:sz w:val="24"/>
          <w:lang w:eastAsia="zh-TW"/>
        </w:rPr>
        <w:t xml:space="preserve">he difference lies in RRC structure design and NW flexibility. </w:t>
      </w:r>
      <w:r w:rsidR="00485325">
        <w:rPr>
          <w:sz w:val="24"/>
          <w:lang w:eastAsia="zh-TW"/>
        </w:rPr>
        <w:t xml:space="preserve">We would </w:t>
      </w:r>
      <w:r w:rsidR="00CE16CD">
        <w:rPr>
          <w:sz w:val="24"/>
          <w:lang w:eastAsia="zh-TW"/>
        </w:rPr>
        <w:t xml:space="preserve">prefer the first option to align with configuration of LTM SSB set in Rel-18. </w:t>
      </w:r>
    </w:p>
    <w:p w14:paraId="461E366A" w14:textId="6A26B4AC" w:rsidR="005F5F42" w:rsidRDefault="00307FD6" w:rsidP="00F1225F">
      <w:pPr>
        <w:spacing w:after="180" w:line="276" w:lineRule="auto"/>
        <w:rPr>
          <w:b/>
          <w:sz w:val="24"/>
          <w:szCs w:val="22"/>
          <w:lang w:eastAsia="zh-TW"/>
        </w:rPr>
      </w:pPr>
      <w:r>
        <w:rPr>
          <w:b/>
          <w:sz w:val="24"/>
          <w:szCs w:val="22"/>
          <w:lang w:eastAsia="zh-TW"/>
        </w:rPr>
        <w:t>Observation 1</w:t>
      </w:r>
      <w:r w:rsidR="005F5F42">
        <w:rPr>
          <w:b/>
          <w:sz w:val="24"/>
          <w:szCs w:val="22"/>
          <w:lang w:eastAsia="zh-TW"/>
        </w:rPr>
        <w:t xml:space="preserve">: </w:t>
      </w:r>
      <w:r w:rsidR="005F383C">
        <w:rPr>
          <w:b/>
          <w:sz w:val="24"/>
          <w:szCs w:val="22"/>
          <w:lang w:eastAsia="zh-TW"/>
        </w:rPr>
        <w:t xml:space="preserve">On configuring LTM CSI-RS for beam measurement/report, the following options </w:t>
      </w:r>
      <w:r w:rsidR="00F46371">
        <w:rPr>
          <w:b/>
          <w:sz w:val="24"/>
          <w:szCs w:val="22"/>
          <w:lang w:eastAsia="zh-TW"/>
        </w:rPr>
        <w:t>could</w:t>
      </w:r>
      <w:r w:rsidR="005F383C">
        <w:rPr>
          <w:b/>
          <w:sz w:val="24"/>
          <w:szCs w:val="22"/>
          <w:lang w:eastAsia="zh-TW"/>
        </w:rPr>
        <w:t xml:space="preserve"> be feasible and considered: </w:t>
      </w:r>
    </w:p>
    <w:p w14:paraId="56263C2C" w14:textId="77777777" w:rsidR="005F383C" w:rsidRDefault="005F383C" w:rsidP="001A5A1B">
      <w:pPr>
        <w:pStyle w:val="ListParagraph"/>
        <w:numPr>
          <w:ilvl w:val="0"/>
          <w:numId w:val="8"/>
        </w:numPr>
        <w:spacing w:after="180" w:line="276" w:lineRule="auto"/>
        <w:rPr>
          <w:b/>
          <w:sz w:val="24"/>
          <w:szCs w:val="22"/>
          <w:lang w:eastAsia="zh-TW"/>
        </w:rPr>
      </w:pPr>
      <w:r w:rsidRPr="00A847AB">
        <w:rPr>
          <w:b/>
          <w:sz w:val="24"/>
          <w:szCs w:val="22"/>
          <w:lang w:eastAsia="zh-TW"/>
        </w:rPr>
        <w:t>Option 1:</w:t>
      </w:r>
      <w:r>
        <w:rPr>
          <w:b/>
          <w:sz w:val="24"/>
          <w:szCs w:val="22"/>
          <w:lang w:eastAsia="zh-TW"/>
        </w:rPr>
        <w:t xml:space="preserve"> NW can configure </w:t>
      </w:r>
      <w:r w:rsidRPr="00A847AB">
        <w:rPr>
          <w:b/>
          <w:sz w:val="24"/>
          <w:szCs w:val="22"/>
          <w:lang w:eastAsia="zh-TW"/>
        </w:rPr>
        <w:t>an LTM NZP CSI-RS resource set including CSI-RS(s) 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13DF5355" w14:textId="77777777" w:rsidR="005F383C" w:rsidRDefault="005F383C" w:rsidP="001A5A1B">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798C9434" w14:textId="37694788" w:rsidR="005F383C" w:rsidRDefault="005F383C" w:rsidP="001A5A1B">
      <w:pPr>
        <w:pStyle w:val="ListParagraph"/>
        <w:numPr>
          <w:ilvl w:val="0"/>
          <w:numId w:val="8"/>
        </w:numPr>
        <w:spacing w:after="180" w:line="276" w:lineRule="auto"/>
        <w:rPr>
          <w:b/>
          <w:sz w:val="24"/>
          <w:szCs w:val="22"/>
          <w:lang w:eastAsia="zh-TW"/>
        </w:rPr>
      </w:pPr>
      <w:r>
        <w:rPr>
          <w:b/>
          <w:sz w:val="24"/>
          <w:szCs w:val="22"/>
          <w:lang w:eastAsia="zh-TW"/>
        </w:rPr>
        <w:t xml:space="preserve">Option 2: NW can configure an LTM CSI resource set including SSB(s) and CSI-RS(s) </w:t>
      </w:r>
      <w:r w:rsidRPr="00A847AB">
        <w:rPr>
          <w:b/>
          <w:sz w:val="24"/>
          <w:szCs w:val="22"/>
          <w:lang w:eastAsia="zh-TW"/>
        </w:rPr>
        <w:t>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5CE9F456" w14:textId="32F1E0C1" w:rsidR="00C45F6A" w:rsidRPr="00A847AB" w:rsidRDefault="00C45F6A" w:rsidP="001A5A1B">
      <w:pPr>
        <w:pStyle w:val="ListParagraph"/>
        <w:numPr>
          <w:ilvl w:val="0"/>
          <w:numId w:val="8"/>
        </w:numPr>
        <w:spacing w:after="180" w:line="276" w:lineRule="auto"/>
        <w:rPr>
          <w:b/>
          <w:sz w:val="24"/>
          <w:szCs w:val="22"/>
          <w:lang w:eastAsia="zh-TW"/>
        </w:rPr>
      </w:pPr>
      <w:r>
        <w:rPr>
          <w:b/>
          <w:sz w:val="24"/>
          <w:szCs w:val="22"/>
          <w:lang w:eastAsia="zh-TW"/>
        </w:rPr>
        <w:t xml:space="preserve">Option 3: NW can configure </w:t>
      </w:r>
      <w:r w:rsidRPr="00A847AB">
        <w:rPr>
          <w:b/>
          <w:sz w:val="24"/>
          <w:szCs w:val="22"/>
          <w:lang w:eastAsia="zh-TW"/>
        </w:rPr>
        <w:t>an LTM NZP CSI-RS resource set including CSI-RS(s)</w:t>
      </w:r>
      <w:r>
        <w:rPr>
          <w:b/>
          <w:sz w:val="24"/>
          <w:szCs w:val="22"/>
          <w:lang w:eastAsia="zh-TW"/>
        </w:rPr>
        <w:t xml:space="preserve"> from one configured LTM candidate cell; </w:t>
      </w:r>
    </w:p>
    <w:p w14:paraId="60041C35" w14:textId="170D62BA" w:rsidR="005F383C" w:rsidRPr="005F383C" w:rsidRDefault="00C45F6A" w:rsidP="001A5A1B">
      <w:pPr>
        <w:pStyle w:val="ListParagraph"/>
        <w:numPr>
          <w:ilvl w:val="0"/>
          <w:numId w:val="8"/>
        </w:numPr>
        <w:spacing w:after="180" w:line="276" w:lineRule="auto"/>
        <w:rPr>
          <w:b/>
          <w:sz w:val="24"/>
          <w:szCs w:val="22"/>
          <w:lang w:eastAsia="zh-TW"/>
        </w:rPr>
      </w:pPr>
      <w:r>
        <w:rPr>
          <w:b/>
          <w:sz w:val="24"/>
          <w:szCs w:val="22"/>
          <w:lang w:eastAsia="zh-TW"/>
        </w:rPr>
        <w:t>Option 4</w:t>
      </w:r>
      <w:r w:rsidR="005F383C">
        <w:rPr>
          <w:b/>
          <w:sz w:val="24"/>
          <w:szCs w:val="22"/>
          <w:lang w:eastAsia="zh-TW"/>
        </w:rPr>
        <w:t xml:space="preserve">: CSI-RS(s) included in </w:t>
      </w:r>
      <w:r w:rsidR="005F383C" w:rsidRPr="005F383C">
        <w:rPr>
          <w:b/>
          <w:i/>
          <w:sz w:val="24"/>
          <w:szCs w:val="22"/>
          <w:lang w:eastAsia="zh-TW"/>
        </w:rPr>
        <w:t>LTM-TCI-Info</w:t>
      </w:r>
      <w:r w:rsidR="005F383C">
        <w:rPr>
          <w:b/>
          <w:sz w:val="24"/>
          <w:szCs w:val="22"/>
          <w:lang w:eastAsia="zh-TW"/>
        </w:rPr>
        <w:t xml:space="preserve">. </w:t>
      </w:r>
    </w:p>
    <w:p w14:paraId="091C6D87" w14:textId="0DB7319A" w:rsidR="00606A20" w:rsidRDefault="005C1D1B" w:rsidP="00F1225F">
      <w:pPr>
        <w:spacing w:after="180" w:line="276" w:lineRule="auto"/>
        <w:rPr>
          <w:b/>
          <w:sz w:val="24"/>
          <w:szCs w:val="22"/>
          <w:lang w:eastAsia="zh-TW"/>
        </w:rPr>
      </w:pPr>
      <w:r>
        <w:rPr>
          <w:b/>
          <w:sz w:val="24"/>
          <w:szCs w:val="22"/>
          <w:lang w:eastAsia="zh-TW"/>
        </w:rPr>
        <w:t xml:space="preserve">Proposal </w:t>
      </w:r>
      <w:r w:rsidR="009A7521">
        <w:rPr>
          <w:b/>
          <w:sz w:val="24"/>
          <w:szCs w:val="22"/>
          <w:lang w:eastAsia="zh-TW"/>
        </w:rPr>
        <w:t>1</w:t>
      </w:r>
      <w:r>
        <w:rPr>
          <w:b/>
          <w:sz w:val="24"/>
          <w:szCs w:val="22"/>
          <w:lang w:eastAsia="zh-TW"/>
        </w:rPr>
        <w:t xml:space="preserve">: On configuring LTM CSI-RS for beam measurement/report, </w:t>
      </w:r>
      <w:r w:rsidR="00BF7D88">
        <w:rPr>
          <w:b/>
          <w:sz w:val="24"/>
          <w:szCs w:val="22"/>
          <w:lang w:eastAsia="zh-TW"/>
        </w:rPr>
        <w:t>at least support the following option</w:t>
      </w:r>
      <w:r>
        <w:rPr>
          <w:b/>
          <w:sz w:val="24"/>
          <w:szCs w:val="22"/>
          <w:lang w:eastAsia="zh-TW"/>
        </w:rPr>
        <w:t xml:space="preserve"> </w:t>
      </w:r>
    </w:p>
    <w:p w14:paraId="2E0D0DEA" w14:textId="441AB38C" w:rsidR="005C1D1B" w:rsidRDefault="005C1D1B" w:rsidP="001A5A1B">
      <w:pPr>
        <w:pStyle w:val="ListParagraph"/>
        <w:numPr>
          <w:ilvl w:val="0"/>
          <w:numId w:val="8"/>
        </w:numPr>
        <w:spacing w:after="180" w:line="276" w:lineRule="auto"/>
        <w:rPr>
          <w:b/>
          <w:sz w:val="24"/>
          <w:szCs w:val="22"/>
          <w:lang w:eastAsia="zh-TW"/>
        </w:rPr>
      </w:pPr>
      <w:r w:rsidRPr="00A847AB">
        <w:rPr>
          <w:b/>
          <w:sz w:val="24"/>
          <w:szCs w:val="22"/>
          <w:lang w:eastAsia="zh-TW"/>
        </w:rPr>
        <w:t>Option 1:</w:t>
      </w:r>
      <w:r w:rsidR="00A847AB">
        <w:rPr>
          <w:b/>
          <w:sz w:val="24"/>
          <w:szCs w:val="22"/>
          <w:lang w:eastAsia="zh-TW"/>
        </w:rPr>
        <w:t xml:space="preserve"> NW can configure </w:t>
      </w:r>
      <w:r w:rsidR="00A847AB" w:rsidRPr="00A847AB">
        <w:rPr>
          <w:b/>
          <w:sz w:val="24"/>
          <w:szCs w:val="22"/>
          <w:lang w:eastAsia="zh-TW"/>
        </w:rPr>
        <w:t>an LTM NZP CSI-RS resource set including CSI-RS(s) across configured LTM candidate cell</w:t>
      </w:r>
      <w:r w:rsidR="00AF668D">
        <w:rPr>
          <w:b/>
          <w:sz w:val="24"/>
          <w:szCs w:val="22"/>
          <w:lang w:eastAsia="zh-TW"/>
        </w:rPr>
        <w:t>(</w:t>
      </w:r>
      <w:r w:rsidR="00A847AB" w:rsidRPr="00A847AB">
        <w:rPr>
          <w:b/>
          <w:sz w:val="24"/>
          <w:szCs w:val="22"/>
          <w:lang w:eastAsia="zh-TW"/>
        </w:rPr>
        <w:t>s</w:t>
      </w:r>
      <w:r w:rsidR="00AF668D">
        <w:rPr>
          <w:b/>
          <w:sz w:val="24"/>
          <w:szCs w:val="22"/>
          <w:lang w:eastAsia="zh-TW"/>
        </w:rPr>
        <w:t>)</w:t>
      </w:r>
      <w:r w:rsidR="003121F0">
        <w:rPr>
          <w:b/>
          <w:sz w:val="24"/>
          <w:szCs w:val="22"/>
          <w:lang w:eastAsia="zh-TW"/>
        </w:rPr>
        <w:t xml:space="preserve">; </w:t>
      </w:r>
      <w:r w:rsidR="00894C75">
        <w:rPr>
          <w:b/>
          <w:sz w:val="24"/>
          <w:szCs w:val="22"/>
          <w:lang w:eastAsia="zh-TW"/>
        </w:rPr>
        <w:t xml:space="preserve"> </w:t>
      </w:r>
    </w:p>
    <w:p w14:paraId="293AA952" w14:textId="227FB961" w:rsidR="00894C75" w:rsidRDefault="00894C75" w:rsidP="001A5A1B">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270BD533" w14:textId="72ADF3C0" w:rsidR="008A0636" w:rsidRPr="008A0636" w:rsidRDefault="008A0636" w:rsidP="008A0636">
      <w:pPr>
        <w:spacing w:after="180" w:line="276" w:lineRule="auto"/>
        <w:rPr>
          <w:sz w:val="24"/>
          <w:szCs w:val="22"/>
          <w:lang w:eastAsia="zh-TW"/>
        </w:rPr>
      </w:pPr>
      <w:r w:rsidRPr="008A0636">
        <w:rPr>
          <w:sz w:val="24"/>
          <w:szCs w:val="22"/>
          <w:lang w:eastAsia="zh-TW"/>
        </w:rPr>
        <w:t xml:space="preserve">Also, </w:t>
      </w:r>
      <w:r w:rsidR="003200A6">
        <w:rPr>
          <w:sz w:val="24"/>
          <w:szCs w:val="22"/>
          <w:lang w:eastAsia="zh-TW"/>
        </w:rPr>
        <w:t xml:space="preserve">if we go with design based on </w:t>
      </w:r>
      <w:r w:rsidR="003200A6" w:rsidRPr="00616D2C">
        <w:rPr>
          <w:sz w:val="24"/>
          <w:szCs w:val="22"/>
          <w:lang w:eastAsia="zh-TW"/>
        </w:rPr>
        <w:t>LTM NZP CSI-RS resource</w:t>
      </w:r>
      <w:r w:rsidR="003200A6">
        <w:rPr>
          <w:sz w:val="24"/>
          <w:szCs w:val="22"/>
          <w:lang w:eastAsia="zh-TW"/>
        </w:rPr>
        <w:t xml:space="preserve"> set</w:t>
      </w:r>
      <w:r w:rsidR="00616D2C">
        <w:rPr>
          <w:sz w:val="24"/>
          <w:szCs w:val="22"/>
          <w:lang w:eastAsia="zh-TW"/>
        </w:rPr>
        <w:t xml:space="preserve">, we </w:t>
      </w:r>
      <w:r w:rsidR="003200A6">
        <w:rPr>
          <w:sz w:val="24"/>
          <w:szCs w:val="22"/>
          <w:lang w:eastAsia="zh-TW"/>
        </w:rPr>
        <w:t xml:space="preserve">need to figure out </w:t>
      </w:r>
      <w:r w:rsidR="00616D2C">
        <w:rPr>
          <w:sz w:val="24"/>
          <w:szCs w:val="22"/>
          <w:lang w:eastAsia="zh-TW"/>
        </w:rPr>
        <w:t xml:space="preserve">whether the </w:t>
      </w:r>
      <w:r w:rsidR="00616D2C" w:rsidRPr="00616D2C">
        <w:rPr>
          <w:sz w:val="24"/>
          <w:szCs w:val="22"/>
          <w:lang w:eastAsia="zh-TW"/>
        </w:rPr>
        <w:t>LTM NZP CSI-RS resource</w:t>
      </w:r>
      <w:r w:rsidR="00616D2C">
        <w:rPr>
          <w:sz w:val="24"/>
          <w:szCs w:val="22"/>
          <w:lang w:eastAsia="zh-TW"/>
        </w:rPr>
        <w:t xml:space="preserve"> set should be configured under </w:t>
      </w:r>
      <w:r w:rsidR="00616D2C" w:rsidRPr="00616D2C">
        <w:rPr>
          <w:i/>
          <w:sz w:val="24"/>
          <w:szCs w:val="22"/>
          <w:lang w:eastAsia="zh-TW"/>
        </w:rPr>
        <w:t>LTM-config</w:t>
      </w:r>
      <w:r w:rsidR="00616D2C">
        <w:rPr>
          <w:sz w:val="24"/>
          <w:szCs w:val="22"/>
          <w:lang w:eastAsia="zh-TW"/>
        </w:rPr>
        <w:t xml:space="preserve"> or </w:t>
      </w:r>
      <w:r w:rsidR="00616D2C" w:rsidRPr="00616D2C">
        <w:rPr>
          <w:i/>
          <w:sz w:val="24"/>
          <w:szCs w:val="22"/>
          <w:lang w:eastAsia="zh-TW"/>
        </w:rPr>
        <w:t>LTM-candidate</w:t>
      </w:r>
      <w:r w:rsidR="00616D2C">
        <w:rPr>
          <w:sz w:val="24"/>
          <w:szCs w:val="22"/>
          <w:lang w:eastAsia="zh-TW"/>
        </w:rPr>
        <w:t xml:space="preserve">. In case under </w:t>
      </w:r>
      <w:r w:rsidR="00616D2C" w:rsidRPr="00616D2C">
        <w:rPr>
          <w:i/>
          <w:sz w:val="24"/>
          <w:szCs w:val="22"/>
          <w:lang w:eastAsia="zh-TW"/>
        </w:rPr>
        <w:t>LTM-config</w:t>
      </w:r>
      <w:r w:rsidR="00616D2C">
        <w:rPr>
          <w:sz w:val="24"/>
          <w:szCs w:val="22"/>
          <w:lang w:eastAsia="zh-TW"/>
        </w:rPr>
        <w:t xml:space="preserve">, </w:t>
      </w:r>
      <w:r w:rsidR="003200A6">
        <w:rPr>
          <w:sz w:val="24"/>
          <w:szCs w:val="22"/>
          <w:lang w:eastAsia="zh-TW"/>
        </w:rPr>
        <w:t xml:space="preserve">it implies the </w:t>
      </w:r>
      <w:r w:rsidR="003200A6" w:rsidRPr="00616D2C">
        <w:rPr>
          <w:sz w:val="24"/>
          <w:szCs w:val="22"/>
          <w:lang w:eastAsia="zh-TW"/>
        </w:rPr>
        <w:t>LTM NZP CSI-RS resource</w:t>
      </w:r>
      <w:r w:rsidR="003200A6">
        <w:rPr>
          <w:sz w:val="24"/>
          <w:szCs w:val="22"/>
          <w:lang w:eastAsia="zh-TW"/>
        </w:rPr>
        <w:t xml:space="preserve"> set includes CSI-RS(s) across LTM candidate cells. Then, the left issue is to identify which LTM candidate cell a CSI-RS belongs to. One solution is </w:t>
      </w:r>
      <w:r w:rsidR="00254044">
        <w:rPr>
          <w:sz w:val="24"/>
          <w:szCs w:val="22"/>
          <w:lang w:eastAsia="zh-TW"/>
        </w:rPr>
        <w:t xml:space="preserve">to </w:t>
      </w:r>
      <w:r w:rsidR="003200A6">
        <w:rPr>
          <w:sz w:val="24"/>
          <w:szCs w:val="22"/>
          <w:lang w:eastAsia="zh-TW"/>
        </w:rPr>
        <w:t xml:space="preserve">associate a CSI-RS resource with a LTM candidate ID, similar as what we </w:t>
      </w:r>
      <w:r w:rsidR="003200A6">
        <w:rPr>
          <w:sz w:val="24"/>
          <w:szCs w:val="22"/>
          <w:lang w:eastAsia="zh-TW"/>
        </w:rPr>
        <w:lastRenderedPageBreak/>
        <w:t xml:space="preserve">have done for SSB in Rel-18. </w:t>
      </w:r>
      <w:r w:rsidR="0088376E">
        <w:rPr>
          <w:sz w:val="24"/>
          <w:szCs w:val="22"/>
          <w:lang w:eastAsia="zh-TW"/>
        </w:rPr>
        <w:t xml:space="preserve">In case under </w:t>
      </w:r>
      <w:r w:rsidR="00254044">
        <w:rPr>
          <w:i/>
          <w:sz w:val="24"/>
          <w:szCs w:val="22"/>
          <w:lang w:eastAsia="zh-TW"/>
        </w:rPr>
        <w:t>LTM-candidate</w:t>
      </w:r>
      <w:r w:rsidR="0088376E">
        <w:rPr>
          <w:sz w:val="24"/>
          <w:szCs w:val="22"/>
          <w:lang w:eastAsia="zh-TW"/>
        </w:rPr>
        <w:t xml:space="preserve">, </w:t>
      </w:r>
      <w:r w:rsidR="00C14528">
        <w:rPr>
          <w:sz w:val="24"/>
          <w:szCs w:val="22"/>
          <w:lang w:eastAsia="zh-TW"/>
        </w:rPr>
        <w:t>there is direct connection between LTM CS</w:t>
      </w:r>
      <w:r w:rsidR="00C14528">
        <w:rPr>
          <w:rFonts w:hint="eastAsia"/>
          <w:sz w:val="24"/>
          <w:szCs w:val="22"/>
          <w:lang w:eastAsia="zh-TW"/>
        </w:rPr>
        <w:t>I</w:t>
      </w:r>
      <w:r w:rsidR="00C14528">
        <w:rPr>
          <w:sz w:val="24"/>
          <w:szCs w:val="22"/>
          <w:lang w:eastAsia="zh-TW"/>
        </w:rPr>
        <w:t xml:space="preserve">-RS resource (set) and LTM candidate cell. Nonetheless, it would be much different from the design of LTM SSB set in Rel-18. In conclusion, we propose to have the </w:t>
      </w:r>
      <w:r w:rsidR="00C14528" w:rsidRPr="00C14528">
        <w:rPr>
          <w:sz w:val="24"/>
          <w:szCs w:val="22"/>
          <w:lang w:eastAsia="zh-TW"/>
        </w:rPr>
        <w:t>LTM NZP CSI-RS resource set</w:t>
      </w:r>
      <w:r w:rsidR="00C14528">
        <w:rPr>
          <w:sz w:val="24"/>
          <w:szCs w:val="22"/>
          <w:lang w:eastAsia="zh-TW"/>
        </w:rPr>
        <w:t xml:space="preserve"> configured under </w:t>
      </w:r>
      <w:r w:rsidR="00C14528" w:rsidRPr="00C14528">
        <w:rPr>
          <w:i/>
          <w:sz w:val="24"/>
          <w:szCs w:val="22"/>
          <w:lang w:eastAsia="zh-TW"/>
        </w:rPr>
        <w:t>LTM-config</w:t>
      </w:r>
      <w:r w:rsidR="00C14528">
        <w:rPr>
          <w:sz w:val="24"/>
          <w:szCs w:val="22"/>
          <w:lang w:eastAsia="zh-TW"/>
        </w:rPr>
        <w:t xml:space="preserve">. </w:t>
      </w:r>
    </w:p>
    <w:p w14:paraId="54545027" w14:textId="2A0BAF40" w:rsidR="002D4A40" w:rsidRDefault="002D4A40" w:rsidP="002D4A40">
      <w:pPr>
        <w:spacing w:after="180" w:line="276" w:lineRule="auto"/>
        <w:rPr>
          <w:b/>
          <w:sz w:val="24"/>
          <w:szCs w:val="22"/>
          <w:lang w:eastAsia="zh-TW"/>
        </w:rPr>
      </w:pPr>
      <w:r>
        <w:rPr>
          <w:b/>
          <w:sz w:val="24"/>
          <w:szCs w:val="22"/>
          <w:lang w:eastAsia="zh-TW"/>
        </w:rPr>
        <w:t xml:space="preserve">Proposal 2: </w:t>
      </w:r>
      <w:r w:rsidRPr="002D4A40">
        <w:rPr>
          <w:b/>
          <w:sz w:val="24"/>
          <w:szCs w:val="22"/>
          <w:lang w:eastAsia="zh-TW"/>
        </w:rPr>
        <w:t>For CSI-RS sources configuration used for gNB scheduled reporting and event triggered reporting</w:t>
      </w:r>
      <w:r>
        <w:rPr>
          <w:b/>
          <w:sz w:val="24"/>
          <w:szCs w:val="22"/>
          <w:lang w:eastAsia="zh-TW"/>
        </w:rPr>
        <w:t xml:space="preserve">, </w:t>
      </w:r>
      <w:r w:rsidRPr="002D4A40">
        <w:rPr>
          <w:b/>
          <w:sz w:val="24"/>
          <w:szCs w:val="22"/>
          <w:lang w:eastAsia="zh-TW"/>
        </w:rPr>
        <w:t xml:space="preserve">LTM NZP CSI-RS resource set </w:t>
      </w:r>
      <w:r>
        <w:rPr>
          <w:b/>
          <w:sz w:val="24"/>
          <w:szCs w:val="22"/>
          <w:lang w:eastAsia="zh-TW"/>
        </w:rPr>
        <w:t xml:space="preserve">is </w:t>
      </w:r>
      <w:r w:rsidRPr="002D4A40">
        <w:rPr>
          <w:b/>
          <w:sz w:val="24"/>
          <w:szCs w:val="22"/>
          <w:lang w:eastAsia="zh-TW"/>
        </w:rPr>
        <w:t xml:space="preserve">configured under </w:t>
      </w:r>
      <w:r w:rsidRPr="002D4A40">
        <w:rPr>
          <w:b/>
          <w:i/>
          <w:sz w:val="24"/>
          <w:szCs w:val="22"/>
          <w:lang w:eastAsia="zh-TW"/>
        </w:rPr>
        <w:t>LTM-config</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7008EB" w14:paraId="5C088666" w14:textId="77777777" w:rsidTr="007008EB">
        <w:tc>
          <w:tcPr>
            <w:tcW w:w="9621" w:type="dxa"/>
          </w:tcPr>
          <w:p w14:paraId="51B49281" w14:textId="77777777" w:rsidR="007008EB" w:rsidRPr="007008EB" w:rsidRDefault="007008EB" w:rsidP="007008EB">
            <w:pPr>
              <w:spacing w:after="180" w:line="276" w:lineRule="auto"/>
              <w:rPr>
                <w:b/>
                <w:sz w:val="24"/>
                <w:u w:val="single"/>
                <w:lang w:eastAsia="zh-TW"/>
              </w:rPr>
            </w:pPr>
            <w:r w:rsidRPr="007008EB">
              <w:rPr>
                <w:b/>
                <w:sz w:val="24"/>
                <w:u w:val="single"/>
                <w:lang w:eastAsia="zh-TW"/>
              </w:rPr>
              <w:t>RAN1 #118b</w:t>
            </w:r>
          </w:p>
          <w:p w14:paraId="27676DC3" w14:textId="77777777" w:rsidR="007008EB" w:rsidRPr="000B65B1" w:rsidRDefault="007008EB" w:rsidP="007008EB">
            <w:pPr>
              <w:snapToGrid w:val="0"/>
              <w:jc w:val="both"/>
              <w:rPr>
                <w:rFonts w:ascii="Times" w:eastAsia="Batang" w:hAnsi="Times" w:cs="Times"/>
                <w:b/>
              </w:rPr>
            </w:pPr>
            <w:r w:rsidRPr="000B65B1">
              <w:rPr>
                <w:rFonts w:ascii="Times" w:eastAsia="Batang" w:hAnsi="Times" w:cs="Times"/>
                <w:b/>
                <w:highlight w:val="darkYellow"/>
              </w:rPr>
              <w:t>Working Assumption</w:t>
            </w:r>
          </w:p>
          <w:p w14:paraId="45EA943A" w14:textId="77777777" w:rsidR="007008EB" w:rsidRPr="000B65B1" w:rsidRDefault="007008EB" w:rsidP="007008EB">
            <w:pPr>
              <w:snapToGrid w:val="0"/>
              <w:jc w:val="both"/>
              <w:rPr>
                <w:rFonts w:ascii="Times" w:eastAsia="Batang" w:hAnsi="Times" w:cs="Times"/>
              </w:rPr>
            </w:pPr>
            <w:r w:rsidRPr="000B65B1">
              <w:rPr>
                <w:rFonts w:ascii="Times" w:eastAsia="Batang" w:hAnsi="Times" w:cs="Times"/>
              </w:rPr>
              <w:t>In addition to periodic CSI-RS, semi-persistent CSI-RS is supported for candidate cell L1-RSRP measurement for gNB scheduled reporting from RAN1 perspective</w:t>
            </w:r>
          </w:p>
          <w:p w14:paraId="53454C5C" w14:textId="77777777" w:rsidR="007008EB" w:rsidRPr="000B65B1" w:rsidRDefault="007008EB" w:rsidP="007008EB">
            <w:pPr>
              <w:numPr>
                <w:ilvl w:val="0"/>
                <w:numId w:val="11"/>
              </w:numPr>
              <w:snapToGrid w:val="0"/>
              <w:jc w:val="both"/>
              <w:rPr>
                <w:rFonts w:ascii="Times" w:eastAsia="Batang" w:hAnsi="Times" w:cs="Times"/>
                <w:lang w:eastAsia="x-none"/>
              </w:rPr>
            </w:pPr>
            <w:r w:rsidRPr="000B65B1">
              <w:rPr>
                <w:rFonts w:ascii="Times" w:eastAsia="Batang" w:hAnsi="Times" w:cs="Times"/>
                <w:lang w:eastAsia="x-none"/>
              </w:rPr>
              <w:t>Send an LS to RAN3 (CC RAN2) to ask for the feasibility of specifying the signalling for coordination between serving cell and candidate cell(s) on the transmission of semi-persistent CSI-RS(s) and any other potential issues (e.g. RAN3 workload).</w:t>
            </w:r>
          </w:p>
          <w:p w14:paraId="248F56B7" w14:textId="77777777" w:rsidR="007008EB" w:rsidRPr="000B65B1" w:rsidRDefault="007008EB" w:rsidP="007008EB">
            <w:pPr>
              <w:rPr>
                <w:rFonts w:ascii="Times" w:eastAsia="Batang" w:hAnsi="Times" w:cs="Times"/>
              </w:rPr>
            </w:pPr>
            <w:r w:rsidRPr="000B65B1">
              <w:rPr>
                <w:rFonts w:ascii="Times" w:eastAsia="Batang" w:hAnsi="Times" w:cs="Times"/>
              </w:rPr>
              <w:t>Support of semi-persistent CSI-RS is subject to UE capability.</w:t>
            </w:r>
          </w:p>
          <w:p w14:paraId="700087BF" w14:textId="77777777" w:rsidR="007008EB" w:rsidRDefault="007008EB" w:rsidP="007008EB">
            <w:pPr>
              <w:rPr>
                <w:rFonts w:ascii="Times" w:eastAsia="Batang" w:hAnsi="Times" w:cs="Times"/>
              </w:rPr>
            </w:pPr>
            <w:r w:rsidRPr="000B65B1">
              <w:rPr>
                <w:rFonts w:ascii="Times" w:eastAsia="Batang" w:hAnsi="Times" w:cs="Times"/>
                <w:highlight w:val="green"/>
              </w:rPr>
              <w:t>Final LS in R1-2409283.</w:t>
            </w:r>
          </w:p>
          <w:p w14:paraId="13310E91" w14:textId="08423BE5" w:rsidR="007008EB" w:rsidRPr="007008EB" w:rsidRDefault="007008EB" w:rsidP="007008EB">
            <w:pPr>
              <w:rPr>
                <w:rFonts w:ascii="Times" w:eastAsia="Batang" w:hAnsi="Times" w:cs="Times"/>
              </w:rPr>
            </w:pPr>
          </w:p>
        </w:tc>
      </w:tr>
    </w:tbl>
    <w:p w14:paraId="3124A4C5" w14:textId="089F42A0" w:rsidR="007008EB" w:rsidRDefault="007008EB" w:rsidP="007008EB">
      <w:pPr>
        <w:spacing w:before="120" w:after="180" w:line="276" w:lineRule="auto"/>
        <w:rPr>
          <w:sz w:val="24"/>
          <w:lang w:eastAsia="zh-TW"/>
        </w:rPr>
      </w:pPr>
      <w:r>
        <w:rPr>
          <w:sz w:val="24"/>
          <w:lang w:eastAsia="zh-TW"/>
        </w:rPr>
        <w:t xml:space="preserve">In previous RAN1 meeting(s), the group has discussed whether to support SP CSI-RS and AP CSI-RS for </w:t>
      </w:r>
      <w:r w:rsidRPr="007008EB">
        <w:rPr>
          <w:sz w:val="24"/>
          <w:lang w:eastAsia="zh-TW"/>
        </w:rPr>
        <w:t>gNB scheduled reporting</w:t>
      </w:r>
      <w:r>
        <w:rPr>
          <w:sz w:val="24"/>
          <w:lang w:eastAsia="zh-TW"/>
        </w:rPr>
        <w:t>, on top of periodic CSI-RS</w:t>
      </w:r>
      <w:r>
        <w:rPr>
          <w:rFonts w:hint="eastAsia"/>
          <w:sz w:val="24"/>
          <w:lang w:eastAsia="zh-TW"/>
        </w:rPr>
        <w:t>,</w:t>
      </w:r>
      <w:r>
        <w:rPr>
          <w:sz w:val="24"/>
          <w:lang w:eastAsia="zh-TW"/>
        </w:rPr>
        <w:t xml:space="preserve"> as shown above. In the end, we agreed a working assumption for supporting SP CSI-RS from RAN1 perspective. Nonetheless, AP CSI-RS is also useful for LTM, since UE could save efforts on measuring RS too frequently. From signalling perspective, AP CSI-RS is also similar as SP CSI-RS, where one is triggered by DCI and the other is activated by MAC CE. Hence, we propose to support AP CSI-RS as well, in addition to SP CSI-RS and periodic CSI-RS. </w:t>
      </w:r>
    </w:p>
    <w:p w14:paraId="41777413" w14:textId="765E6C42" w:rsidR="004C0BEC" w:rsidRDefault="00307FD6" w:rsidP="004C0BEC">
      <w:pPr>
        <w:spacing w:after="180" w:line="276" w:lineRule="auto"/>
        <w:rPr>
          <w:b/>
          <w:sz w:val="24"/>
          <w:szCs w:val="22"/>
          <w:lang w:eastAsia="zh-TW"/>
        </w:rPr>
      </w:pPr>
      <w:r>
        <w:rPr>
          <w:b/>
          <w:sz w:val="24"/>
          <w:szCs w:val="22"/>
          <w:lang w:eastAsia="zh-TW"/>
        </w:rPr>
        <w:t>Proposal 3</w:t>
      </w:r>
      <w:r w:rsidR="004C0BEC">
        <w:rPr>
          <w:b/>
          <w:sz w:val="24"/>
          <w:szCs w:val="22"/>
          <w:lang w:eastAsia="zh-TW"/>
        </w:rPr>
        <w:t xml:space="preserve">: In addition to periodic CSI-RS and </w:t>
      </w:r>
      <w:r w:rsidR="004C0BEC" w:rsidRPr="004C0BEC">
        <w:rPr>
          <w:b/>
          <w:sz w:val="24"/>
          <w:szCs w:val="22"/>
          <w:lang w:eastAsia="zh-TW"/>
        </w:rPr>
        <w:t>semi-persistent CSI-RS</w:t>
      </w:r>
      <w:r w:rsidR="004C0BEC">
        <w:rPr>
          <w:b/>
          <w:sz w:val="24"/>
          <w:szCs w:val="22"/>
          <w:lang w:eastAsia="zh-TW"/>
        </w:rPr>
        <w:t>, aperiodic CSI-RS</w:t>
      </w:r>
      <w:r w:rsidR="004C0BEC" w:rsidRPr="004C0BEC">
        <w:rPr>
          <w:b/>
          <w:sz w:val="24"/>
          <w:szCs w:val="22"/>
          <w:lang w:eastAsia="zh-TW"/>
        </w:rPr>
        <w:t xml:space="preserve"> is supported for candidate cell L1-RSRP measurement for gNB scheduled reporting from RAN1 perspective</w:t>
      </w:r>
      <w:r w:rsidR="004C0BEC">
        <w:rPr>
          <w:b/>
          <w:sz w:val="24"/>
          <w:szCs w:val="22"/>
          <w:lang w:eastAsia="zh-TW"/>
        </w:rPr>
        <w:t xml:space="preserve">. </w:t>
      </w:r>
    </w:p>
    <w:p w14:paraId="3F193652" w14:textId="4AA709EB" w:rsidR="004849D8" w:rsidRDefault="004849D8" w:rsidP="00F1225F">
      <w:pPr>
        <w:spacing w:after="180" w:line="276" w:lineRule="auto"/>
        <w:rPr>
          <w:sz w:val="24"/>
          <w:lang w:eastAsia="zh-TW"/>
        </w:rPr>
      </w:pPr>
      <w:r>
        <w:rPr>
          <w:sz w:val="24"/>
          <w:lang w:eastAsia="zh-TW"/>
        </w:rPr>
        <w:t xml:space="preserve">In RAN#105, it has been agreed to specify CSI acquisition for LTM as shown below. </w:t>
      </w:r>
    </w:p>
    <w:tbl>
      <w:tblPr>
        <w:tblStyle w:val="TableGrid"/>
        <w:tblW w:w="0" w:type="auto"/>
        <w:tblLook w:val="04A0" w:firstRow="1" w:lastRow="0" w:firstColumn="1" w:lastColumn="0" w:noHBand="0" w:noVBand="1"/>
      </w:tblPr>
      <w:tblGrid>
        <w:gridCol w:w="9621"/>
      </w:tblGrid>
      <w:tr w:rsidR="00A562F1" w14:paraId="154FB896" w14:textId="77777777" w:rsidTr="00A562F1">
        <w:tc>
          <w:tcPr>
            <w:tcW w:w="9621" w:type="dxa"/>
          </w:tcPr>
          <w:p w14:paraId="0844B6C9" w14:textId="77777777" w:rsidR="006A38A0" w:rsidRPr="009C4D94" w:rsidRDefault="006A38A0" w:rsidP="001A5A1B">
            <w:pPr>
              <w:numPr>
                <w:ilvl w:val="0"/>
                <w:numId w:val="9"/>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4F24F045" w14:textId="77777777" w:rsidR="006A38A0" w:rsidRPr="00F10EAA" w:rsidRDefault="006A38A0" w:rsidP="001A5A1B">
            <w:pPr>
              <w:numPr>
                <w:ilvl w:val="1"/>
                <w:numId w:val="9"/>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57226A32" w14:textId="77777777" w:rsidR="006A38A0" w:rsidRPr="007D3B2A" w:rsidRDefault="006A38A0" w:rsidP="001A5A1B">
            <w:pPr>
              <w:numPr>
                <w:ilvl w:val="1"/>
                <w:numId w:val="9"/>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5E50E5EA" w14:textId="77777777" w:rsidR="006A38A0" w:rsidRDefault="006A38A0" w:rsidP="001A5A1B">
            <w:pPr>
              <w:numPr>
                <w:ilvl w:val="1"/>
                <w:numId w:val="9"/>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60913578" w14:textId="77777777" w:rsidR="006A38A0" w:rsidRPr="006A38A0" w:rsidRDefault="006A38A0" w:rsidP="001A5A1B">
            <w:pPr>
              <w:numPr>
                <w:ilvl w:val="1"/>
                <w:numId w:val="9"/>
              </w:numPr>
              <w:overflowPunct w:val="0"/>
              <w:autoSpaceDE w:val="0"/>
              <w:autoSpaceDN w:val="0"/>
              <w:adjustRightInd w:val="0"/>
              <w:textAlignment w:val="baseline"/>
              <w:rPr>
                <w:bCs/>
                <w:highlight w:val="yellow"/>
              </w:rPr>
            </w:pPr>
            <w:r w:rsidRPr="006A38A0">
              <w:rPr>
                <w:bCs/>
                <w:highlight w:val="yellow"/>
              </w:rPr>
              <w:t>Specify CSI acquisition on candidate cell(s) based on CSI-RS before or during LTM cell switch [RAN1]</w:t>
            </w:r>
          </w:p>
          <w:p w14:paraId="3DBD3946" w14:textId="77777777" w:rsidR="006A38A0" w:rsidRDefault="006A38A0" w:rsidP="006A38A0">
            <w:pPr>
              <w:pStyle w:val="NO"/>
              <w:ind w:left="360" w:firstLine="360"/>
            </w:pPr>
          </w:p>
          <w:p w14:paraId="7EB588D8" w14:textId="6DE39C9D" w:rsidR="00A562F1" w:rsidRPr="006A38A0" w:rsidRDefault="006A38A0" w:rsidP="006A38A0">
            <w:pPr>
              <w:pStyle w:val="N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52F32B6F" w14:textId="1FCE806B" w:rsidR="00606A20" w:rsidRDefault="006A38A0" w:rsidP="004F1250">
      <w:pPr>
        <w:spacing w:before="120" w:after="180" w:line="276" w:lineRule="auto"/>
        <w:rPr>
          <w:sz w:val="24"/>
          <w:lang w:eastAsia="zh-TW"/>
        </w:rPr>
      </w:pPr>
      <w:r>
        <w:rPr>
          <w:sz w:val="24"/>
          <w:lang w:eastAsia="zh-TW"/>
        </w:rPr>
        <w:t>E</w:t>
      </w:r>
      <w:r w:rsidR="005C705C">
        <w:rPr>
          <w:sz w:val="24"/>
          <w:lang w:eastAsia="zh-TW"/>
        </w:rPr>
        <w:t>arly CSI acquisition is beneficial for LTM</w:t>
      </w:r>
      <w:r w:rsidR="00074C70">
        <w:rPr>
          <w:sz w:val="24"/>
          <w:lang w:eastAsia="zh-TW"/>
        </w:rPr>
        <w:t xml:space="preserve"> to maintain throughput after LTM switch</w:t>
      </w:r>
      <w:r w:rsidR="005C705C">
        <w:rPr>
          <w:sz w:val="24"/>
          <w:lang w:eastAsia="zh-TW"/>
        </w:rPr>
        <w:t>. In legacy, NW may not realize the exact channel condition of UE in the LTM target candidate cell</w:t>
      </w:r>
      <w:r w:rsidR="00EA2253">
        <w:rPr>
          <w:sz w:val="24"/>
          <w:lang w:eastAsia="zh-TW"/>
        </w:rPr>
        <w:t xml:space="preserve"> before receiving CSI report for channel quality</w:t>
      </w:r>
      <w:r w:rsidR="005C705C">
        <w:rPr>
          <w:sz w:val="24"/>
          <w:lang w:eastAsia="zh-TW"/>
        </w:rPr>
        <w:t xml:space="preserve">. </w:t>
      </w:r>
      <w:r w:rsidR="00EA2253">
        <w:rPr>
          <w:sz w:val="24"/>
          <w:lang w:eastAsia="zh-TW"/>
        </w:rPr>
        <w:t xml:space="preserve">Therefore, </w:t>
      </w:r>
      <w:r w:rsidR="005C705C">
        <w:rPr>
          <w:sz w:val="24"/>
          <w:lang w:eastAsia="zh-TW"/>
        </w:rPr>
        <w:t xml:space="preserve">NW can only use </w:t>
      </w:r>
      <w:r w:rsidR="00A209CB">
        <w:rPr>
          <w:sz w:val="24"/>
          <w:lang w:eastAsia="zh-TW"/>
        </w:rPr>
        <w:t xml:space="preserve">a </w:t>
      </w:r>
      <w:r w:rsidR="005C705C">
        <w:rPr>
          <w:sz w:val="24"/>
          <w:lang w:eastAsia="zh-TW"/>
        </w:rPr>
        <w:t xml:space="preserve">quite conservative MCS to schedule </w:t>
      </w:r>
      <w:r w:rsidR="0026114A">
        <w:rPr>
          <w:sz w:val="24"/>
          <w:lang w:eastAsia="zh-TW"/>
        </w:rPr>
        <w:t xml:space="preserve">DL </w:t>
      </w:r>
      <w:r w:rsidR="005C705C">
        <w:rPr>
          <w:sz w:val="24"/>
          <w:lang w:eastAsia="zh-TW"/>
        </w:rPr>
        <w:t>transmission</w:t>
      </w:r>
      <w:r w:rsidR="00A209CB">
        <w:rPr>
          <w:sz w:val="24"/>
          <w:lang w:eastAsia="zh-TW"/>
        </w:rPr>
        <w:t xml:space="preserve"> to UE</w:t>
      </w:r>
      <w:r w:rsidR="0026114A">
        <w:rPr>
          <w:sz w:val="24"/>
          <w:lang w:eastAsia="zh-TW"/>
        </w:rPr>
        <w:t xml:space="preserve">. It leads to throughput downfall when UE switches to a new cell. Hence, </w:t>
      </w:r>
      <w:r>
        <w:rPr>
          <w:sz w:val="24"/>
          <w:lang w:eastAsia="zh-TW"/>
        </w:rPr>
        <w:t xml:space="preserve">with introduction of CSI acquisition for LTM, this issue can be addressed. </w:t>
      </w:r>
    </w:p>
    <w:p w14:paraId="6794FA65" w14:textId="4201C6BF" w:rsidR="006A38A0" w:rsidRDefault="006A38A0" w:rsidP="00F1225F">
      <w:pPr>
        <w:spacing w:after="180" w:line="276" w:lineRule="auto"/>
        <w:rPr>
          <w:sz w:val="24"/>
          <w:lang w:eastAsia="zh-TW"/>
        </w:rPr>
      </w:pPr>
      <w:r>
        <w:rPr>
          <w:sz w:val="24"/>
          <w:lang w:eastAsia="zh-TW"/>
        </w:rPr>
        <w:t xml:space="preserve">For CSI acquisition for LTM, one critical issue is that which report quantity should be reported by UE for LTM. Since the CSI report should be only used for data scheduling during a short time </w:t>
      </w:r>
      <w:r>
        <w:rPr>
          <w:sz w:val="24"/>
          <w:lang w:eastAsia="zh-TW"/>
        </w:rPr>
        <w:lastRenderedPageBreak/>
        <w:t xml:space="preserve">interval after LTM switch is completed, </w:t>
      </w:r>
      <w:r w:rsidR="00B4547A">
        <w:rPr>
          <w:sz w:val="24"/>
          <w:lang w:eastAsia="zh-TW"/>
        </w:rPr>
        <w:t>we thus do not expect too complicated reporting is needed. In addition, UE may be configured with more than one LTM candidate cell</w:t>
      </w:r>
      <w:r w:rsidR="00A644EF">
        <w:rPr>
          <w:sz w:val="24"/>
          <w:lang w:eastAsia="zh-TW"/>
        </w:rPr>
        <w:t>s</w:t>
      </w:r>
      <w:r w:rsidR="00B4547A">
        <w:rPr>
          <w:sz w:val="24"/>
          <w:lang w:eastAsia="zh-TW"/>
        </w:rPr>
        <w:t xml:space="preserve">, simplified CSI report is also beneficial for easing UE’s complexity on performing LTM operation. With that said, we think Type I codebook is supported for LTM CSI acquisition. Also, UE should at least report </w:t>
      </w:r>
      <w:r w:rsidR="00652904">
        <w:rPr>
          <w:sz w:val="24"/>
          <w:lang w:eastAsia="zh-TW"/>
        </w:rPr>
        <w:t xml:space="preserve">CQI, </w:t>
      </w:r>
      <w:r w:rsidR="00B4547A">
        <w:rPr>
          <w:sz w:val="24"/>
          <w:lang w:eastAsia="zh-TW"/>
        </w:rPr>
        <w:t xml:space="preserve">PMI, RI and CRI. </w:t>
      </w:r>
    </w:p>
    <w:p w14:paraId="53AB83A2" w14:textId="150905A5" w:rsidR="00652904" w:rsidRDefault="00BF595F" w:rsidP="00BF595F">
      <w:pPr>
        <w:spacing w:after="180" w:line="276" w:lineRule="auto"/>
        <w:rPr>
          <w:b/>
          <w:sz w:val="24"/>
          <w:szCs w:val="22"/>
          <w:lang w:eastAsia="zh-TW"/>
        </w:rPr>
      </w:pPr>
      <w:r>
        <w:rPr>
          <w:b/>
          <w:sz w:val="24"/>
          <w:szCs w:val="22"/>
          <w:lang w:eastAsia="zh-TW"/>
        </w:rPr>
        <w:t xml:space="preserve">Proposal </w:t>
      </w:r>
      <w:r w:rsidR="00307FD6">
        <w:rPr>
          <w:b/>
          <w:sz w:val="24"/>
          <w:szCs w:val="22"/>
          <w:lang w:eastAsia="zh-TW"/>
        </w:rPr>
        <w:t>4</w:t>
      </w:r>
      <w:r>
        <w:rPr>
          <w:b/>
          <w:sz w:val="24"/>
          <w:szCs w:val="22"/>
          <w:lang w:eastAsia="zh-TW"/>
        </w:rPr>
        <w:t xml:space="preserve">: </w:t>
      </w:r>
      <w:r w:rsidR="00652904">
        <w:rPr>
          <w:b/>
          <w:sz w:val="24"/>
          <w:szCs w:val="22"/>
          <w:lang w:eastAsia="zh-TW"/>
        </w:rPr>
        <w:t>On CSI</w:t>
      </w:r>
      <w:r w:rsidR="00E14F08" w:rsidRPr="003B64D5">
        <w:rPr>
          <w:b/>
          <w:sz w:val="24"/>
          <w:szCs w:val="22"/>
          <w:lang w:eastAsia="zh-TW"/>
        </w:rPr>
        <w:t xml:space="preserve"> acquisition</w:t>
      </w:r>
      <w:r w:rsidR="00E14F08">
        <w:rPr>
          <w:b/>
          <w:sz w:val="24"/>
          <w:szCs w:val="22"/>
          <w:lang w:eastAsia="zh-TW"/>
        </w:rPr>
        <w:t xml:space="preserve"> </w:t>
      </w:r>
      <w:r w:rsidR="00652904">
        <w:rPr>
          <w:b/>
          <w:sz w:val="24"/>
          <w:szCs w:val="22"/>
          <w:lang w:eastAsia="zh-TW"/>
        </w:rPr>
        <w:t xml:space="preserve">for LTM cell switch, Type I codebook is supported. </w:t>
      </w:r>
    </w:p>
    <w:p w14:paraId="048F48DE" w14:textId="56608B7D" w:rsidR="00BF595F" w:rsidRDefault="00652904" w:rsidP="00BF595F">
      <w:pPr>
        <w:spacing w:after="180" w:line="276" w:lineRule="auto"/>
        <w:rPr>
          <w:b/>
          <w:sz w:val="24"/>
          <w:szCs w:val="22"/>
          <w:lang w:eastAsia="zh-TW"/>
        </w:rPr>
      </w:pPr>
      <w:r>
        <w:rPr>
          <w:b/>
          <w:sz w:val="24"/>
          <w:szCs w:val="22"/>
          <w:lang w:eastAsia="zh-TW"/>
        </w:rPr>
        <w:t xml:space="preserve">Proposal </w:t>
      </w:r>
      <w:r w:rsidR="00307FD6">
        <w:rPr>
          <w:b/>
          <w:sz w:val="24"/>
          <w:szCs w:val="22"/>
          <w:lang w:eastAsia="zh-TW"/>
        </w:rPr>
        <w:t>5</w:t>
      </w:r>
      <w:r>
        <w:rPr>
          <w:b/>
          <w:sz w:val="24"/>
          <w:szCs w:val="22"/>
          <w:lang w:eastAsia="zh-TW"/>
        </w:rPr>
        <w:t>: On CSI</w:t>
      </w:r>
      <w:r w:rsidRPr="003B64D5">
        <w:rPr>
          <w:b/>
          <w:sz w:val="24"/>
          <w:szCs w:val="22"/>
          <w:lang w:eastAsia="zh-TW"/>
        </w:rPr>
        <w:t xml:space="preserve"> acquisition</w:t>
      </w:r>
      <w:r>
        <w:rPr>
          <w:b/>
          <w:sz w:val="24"/>
          <w:szCs w:val="22"/>
          <w:lang w:eastAsia="zh-TW"/>
        </w:rPr>
        <w:t xml:space="preserve"> for LTM cell switch, UE at least reports </w:t>
      </w:r>
      <w:r w:rsidRPr="00652904">
        <w:rPr>
          <w:b/>
          <w:sz w:val="24"/>
          <w:szCs w:val="22"/>
          <w:lang w:eastAsia="zh-TW"/>
        </w:rPr>
        <w:t>CQI, PMI, RI and CRI.</w:t>
      </w:r>
      <w:r>
        <w:rPr>
          <w:b/>
          <w:sz w:val="24"/>
          <w:szCs w:val="22"/>
          <w:lang w:eastAsia="zh-TW"/>
        </w:rPr>
        <w:t xml:space="preserve"> </w:t>
      </w:r>
    </w:p>
    <w:p w14:paraId="101325A7" w14:textId="260FEE63" w:rsidR="00670085" w:rsidRPr="00670085" w:rsidRDefault="00670085" w:rsidP="00BF595F">
      <w:pPr>
        <w:spacing w:after="180" w:line="276" w:lineRule="auto"/>
        <w:rPr>
          <w:sz w:val="24"/>
          <w:szCs w:val="22"/>
          <w:lang w:eastAsia="zh-TW"/>
        </w:rPr>
      </w:pPr>
      <w:r w:rsidRPr="00670085">
        <w:rPr>
          <w:sz w:val="24"/>
          <w:szCs w:val="22"/>
          <w:lang w:eastAsia="zh-TW"/>
        </w:rPr>
        <w:t xml:space="preserve">With the </w:t>
      </w:r>
      <w:r>
        <w:rPr>
          <w:sz w:val="24"/>
          <w:szCs w:val="22"/>
          <w:lang w:eastAsia="zh-TW"/>
        </w:rPr>
        <w:t xml:space="preserve">same </w:t>
      </w:r>
      <w:r w:rsidRPr="00670085">
        <w:rPr>
          <w:sz w:val="24"/>
          <w:szCs w:val="22"/>
          <w:lang w:eastAsia="zh-TW"/>
        </w:rPr>
        <w:t xml:space="preserve">intention to save UE complexity, </w:t>
      </w:r>
      <w:r>
        <w:rPr>
          <w:sz w:val="24"/>
          <w:szCs w:val="22"/>
          <w:lang w:eastAsia="zh-TW"/>
        </w:rPr>
        <w:t xml:space="preserve">we also do not think subband CSI reporting is necessary for LTM cell switch. On this stage, wideband CSI reporting should be enough for NW to decide link adaption. </w:t>
      </w:r>
      <w:r w:rsidR="004820F1">
        <w:rPr>
          <w:sz w:val="24"/>
          <w:szCs w:val="22"/>
          <w:lang w:eastAsia="zh-TW"/>
        </w:rPr>
        <w:t xml:space="preserve">Similarly, Type II codebook is not needed as well. </w:t>
      </w:r>
    </w:p>
    <w:p w14:paraId="340F67F9" w14:textId="0D5B63F3" w:rsidR="00652904" w:rsidRDefault="00652904" w:rsidP="00BF595F">
      <w:pPr>
        <w:spacing w:after="180" w:line="276" w:lineRule="auto"/>
        <w:rPr>
          <w:b/>
          <w:sz w:val="24"/>
          <w:szCs w:val="22"/>
          <w:lang w:eastAsia="zh-TW"/>
        </w:rPr>
      </w:pPr>
      <w:r>
        <w:rPr>
          <w:b/>
          <w:sz w:val="24"/>
          <w:szCs w:val="22"/>
          <w:lang w:eastAsia="zh-TW"/>
        </w:rPr>
        <w:t xml:space="preserve">Proposal </w:t>
      </w:r>
      <w:r w:rsidR="00307FD6">
        <w:rPr>
          <w:b/>
          <w:sz w:val="24"/>
          <w:szCs w:val="22"/>
          <w:lang w:eastAsia="zh-TW"/>
        </w:rPr>
        <w:t>6</w:t>
      </w:r>
      <w:r>
        <w:rPr>
          <w:b/>
          <w:sz w:val="24"/>
          <w:szCs w:val="22"/>
          <w:lang w:eastAsia="zh-TW"/>
        </w:rPr>
        <w:t>: On CSI</w:t>
      </w:r>
      <w:r w:rsidRPr="003B64D5">
        <w:rPr>
          <w:b/>
          <w:sz w:val="24"/>
          <w:szCs w:val="22"/>
          <w:lang w:eastAsia="zh-TW"/>
        </w:rPr>
        <w:t xml:space="preserve"> acquisition</w:t>
      </w:r>
      <w:r>
        <w:rPr>
          <w:b/>
          <w:sz w:val="24"/>
          <w:szCs w:val="22"/>
          <w:lang w:eastAsia="zh-TW"/>
        </w:rPr>
        <w:t xml:space="preserve"> for LTM cell switch, do not support Type II codebook and subband reporting. </w:t>
      </w:r>
    </w:p>
    <w:tbl>
      <w:tblPr>
        <w:tblStyle w:val="TableGrid"/>
        <w:tblW w:w="0" w:type="auto"/>
        <w:tblLook w:val="04A0" w:firstRow="1" w:lastRow="0" w:firstColumn="1" w:lastColumn="0" w:noHBand="0" w:noVBand="1"/>
      </w:tblPr>
      <w:tblGrid>
        <w:gridCol w:w="9621"/>
      </w:tblGrid>
      <w:tr w:rsidR="00E32403" w14:paraId="4EF3EED3" w14:textId="77777777" w:rsidTr="00E32403">
        <w:tc>
          <w:tcPr>
            <w:tcW w:w="9621" w:type="dxa"/>
          </w:tcPr>
          <w:p w14:paraId="5EDBD293" w14:textId="77777777" w:rsidR="00E32403" w:rsidRPr="00D93D48" w:rsidRDefault="00E32403" w:rsidP="00E3240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454D0C7D" w14:textId="77777777" w:rsidR="00E32403" w:rsidRPr="000B65B1" w:rsidRDefault="00E32403" w:rsidP="00E32403">
            <w:pPr>
              <w:rPr>
                <w:rFonts w:ascii="Times" w:eastAsia="Batang" w:hAnsi="Times" w:cs="Times"/>
                <w:b/>
                <w:bCs/>
                <w:lang w:eastAsia="x-none"/>
              </w:rPr>
            </w:pPr>
            <w:r w:rsidRPr="000B65B1">
              <w:rPr>
                <w:rFonts w:ascii="Times" w:eastAsia="Batang" w:hAnsi="Times" w:cs="Times"/>
                <w:b/>
                <w:bCs/>
                <w:highlight w:val="green"/>
                <w:lang w:eastAsia="x-none"/>
              </w:rPr>
              <w:t>Agreement</w:t>
            </w:r>
          </w:p>
          <w:p w14:paraId="37E4F752" w14:textId="77777777" w:rsidR="00E32403" w:rsidRPr="000B65B1" w:rsidRDefault="00E32403" w:rsidP="00E32403">
            <w:pPr>
              <w:rPr>
                <w:rFonts w:ascii="Times" w:eastAsia="Batang" w:hAnsi="Times" w:cs="Times"/>
                <w:lang w:val="en-US"/>
              </w:rPr>
            </w:pPr>
            <w:r w:rsidRPr="000B65B1">
              <w:rPr>
                <w:rFonts w:ascii="Times" w:eastAsia="Batang" w:hAnsi="Times" w:cs="Times"/>
                <w:lang w:val="en-US"/>
              </w:rPr>
              <w:t>The following alternatives are further studied:</w:t>
            </w:r>
          </w:p>
          <w:p w14:paraId="65F0CB72" w14:textId="77777777" w:rsidR="00E32403" w:rsidRPr="000B65B1" w:rsidRDefault="00E32403" w:rsidP="00E32403">
            <w:pPr>
              <w:numPr>
                <w:ilvl w:val="0"/>
                <w:numId w:val="11"/>
              </w:numPr>
              <w:snapToGrid w:val="0"/>
              <w:jc w:val="both"/>
              <w:rPr>
                <w:rFonts w:ascii="Times" w:eastAsia="Batang" w:hAnsi="Times" w:cs="Times"/>
                <w:lang w:val="en-US" w:eastAsia="x-none"/>
              </w:rPr>
            </w:pPr>
            <w:r w:rsidRPr="000B65B1">
              <w:rPr>
                <w:rFonts w:ascii="Times" w:eastAsia="Batang" w:hAnsi="Times" w:cs="Times"/>
                <w:lang w:eastAsia="x-none"/>
              </w:rPr>
              <w:t>Alt-1: CSI-RS measurement and CSI reporting operations are performed before reception of LTM Cell Switch Command (CSC) MAC CE.</w:t>
            </w:r>
          </w:p>
          <w:p w14:paraId="61B9B944" w14:textId="77777777" w:rsidR="00E32403" w:rsidRPr="000B65B1" w:rsidRDefault="00E32403" w:rsidP="00E32403">
            <w:pPr>
              <w:numPr>
                <w:ilvl w:val="1"/>
                <w:numId w:val="11"/>
              </w:numPr>
              <w:snapToGrid w:val="0"/>
              <w:jc w:val="both"/>
              <w:rPr>
                <w:rFonts w:ascii="Times" w:eastAsia="Batang" w:hAnsi="Times" w:cs="Times"/>
                <w:lang w:val="en-US" w:eastAsia="x-none"/>
              </w:rPr>
            </w:pPr>
            <w:r w:rsidRPr="000B65B1">
              <w:rPr>
                <w:rFonts w:ascii="Times" w:eastAsia="Batang" w:hAnsi="Times" w:cs="Times"/>
                <w:lang w:eastAsia="x-none"/>
              </w:rPr>
              <w:t>The report is sent to the serving cell and transferred to the candidate/target cell(s)</w:t>
            </w:r>
          </w:p>
          <w:p w14:paraId="2D055247" w14:textId="77777777" w:rsidR="00E32403" w:rsidRPr="000B65B1" w:rsidRDefault="00E32403" w:rsidP="00E32403">
            <w:pPr>
              <w:numPr>
                <w:ilvl w:val="0"/>
                <w:numId w:val="11"/>
              </w:numPr>
              <w:snapToGrid w:val="0"/>
              <w:jc w:val="both"/>
              <w:rPr>
                <w:rFonts w:ascii="Times" w:eastAsia="Batang" w:hAnsi="Times" w:cs="Times"/>
                <w:lang w:val="en-US" w:eastAsia="x-none"/>
              </w:rPr>
            </w:pPr>
            <w:r w:rsidRPr="000B65B1">
              <w:rPr>
                <w:rFonts w:ascii="Times" w:eastAsia="Batang" w:hAnsi="Times" w:cs="Times"/>
                <w:lang w:eastAsia="x-none"/>
              </w:rPr>
              <w:t>Alt-2: CSI-RS measurement can start before reception of LTM CSC MAC CE and CSI reporting operation is performed after reception of LTM CSC MAC CE.</w:t>
            </w:r>
          </w:p>
          <w:p w14:paraId="403228D6" w14:textId="77777777" w:rsidR="00E32403" w:rsidRPr="000B65B1" w:rsidRDefault="00E32403" w:rsidP="00E32403">
            <w:pPr>
              <w:numPr>
                <w:ilvl w:val="1"/>
                <w:numId w:val="11"/>
              </w:numPr>
              <w:snapToGrid w:val="0"/>
              <w:jc w:val="both"/>
              <w:rPr>
                <w:rFonts w:ascii="Times" w:eastAsia="Batang" w:hAnsi="Times" w:cs="Times"/>
                <w:lang w:val="en-US" w:eastAsia="x-none"/>
              </w:rPr>
            </w:pPr>
            <w:r w:rsidRPr="000B65B1">
              <w:rPr>
                <w:rFonts w:ascii="Times" w:eastAsia="Batang" w:hAnsi="Times" w:cs="Times"/>
                <w:lang w:eastAsia="x-none"/>
              </w:rPr>
              <w:t>The report is sent directly to target cell</w:t>
            </w:r>
          </w:p>
          <w:p w14:paraId="5F5578AD" w14:textId="77777777" w:rsidR="00E32403" w:rsidRPr="000B65B1" w:rsidRDefault="00E32403" w:rsidP="00E32403">
            <w:pPr>
              <w:numPr>
                <w:ilvl w:val="0"/>
                <w:numId w:val="11"/>
              </w:numPr>
              <w:snapToGrid w:val="0"/>
              <w:jc w:val="both"/>
              <w:rPr>
                <w:rFonts w:ascii="Times" w:eastAsia="Batang" w:hAnsi="Times" w:cs="Times"/>
                <w:lang w:val="en-US" w:eastAsia="x-none"/>
              </w:rPr>
            </w:pPr>
            <w:r w:rsidRPr="000B65B1">
              <w:rPr>
                <w:rFonts w:ascii="Times" w:eastAsia="Batang" w:hAnsi="Times" w:cs="Times"/>
                <w:lang w:eastAsia="x-none"/>
              </w:rPr>
              <w:t>Alt-3: CSI-RS measurement and CSI reporting operations are performed after reception of LTM CSC MAC CE.</w:t>
            </w:r>
          </w:p>
          <w:p w14:paraId="6D036401" w14:textId="77777777" w:rsidR="00E32403" w:rsidRPr="000B65B1" w:rsidRDefault="00E32403" w:rsidP="00E32403">
            <w:pPr>
              <w:numPr>
                <w:ilvl w:val="1"/>
                <w:numId w:val="11"/>
              </w:numPr>
              <w:snapToGrid w:val="0"/>
              <w:jc w:val="both"/>
              <w:rPr>
                <w:rFonts w:ascii="Times" w:eastAsia="Batang" w:hAnsi="Times" w:cs="Times"/>
                <w:lang w:val="en-US" w:eastAsia="x-none"/>
              </w:rPr>
            </w:pPr>
            <w:r w:rsidRPr="000B65B1">
              <w:rPr>
                <w:rFonts w:ascii="Times" w:eastAsia="Batang" w:hAnsi="Times" w:cs="Times"/>
                <w:lang w:eastAsia="x-none"/>
              </w:rPr>
              <w:t>The report is sent directly to target cell</w:t>
            </w:r>
          </w:p>
          <w:p w14:paraId="30350AD0" w14:textId="77777777" w:rsidR="00E32403" w:rsidRDefault="00E32403" w:rsidP="00E32403">
            <w:pPr>
              <w:snapToGrid w:val="0"/>
              <w:jc w:val="both"/>
              <w:rPr>
                <w:rFonts w:ascii="Times" w:eastAsia="Batang" w:hAnsi="Times" w:cs="Times"/>
                <w:lang w:val="en-US"/>
              </w:rPr>
            </w:pPr>
            <w:r w:rsidRPr="000B65B1">
              <w:rPr>
                <w:rFonts w:ascii="Times" w:eastAsia="Batang" w:hAnsi="Times" w:cs="Times"/>
              </w:rPr>
              <w:t>Companies are requested to provide the details of exact report timing and triggering mechanism in the next meeting</w:t>
            </w:r>
          </w:p>
          <w:p w14:paraId="389BE02D" w14:textId="022A6A1A" w:rsidR="00E32403" w:rsidRPr="00E32403" w:rsidRDefault="00E32403" w:rsidP="00E32403">
            <w:pPr>
              <w:snapToGrid w:val="0"/>
              <w:jc w:val="both"/>
              <w:rPr>
                <w:rFonts w:ascii="Times" w:eastAsia="Batang" w:hAnsi="Times" w:cs="Times"/>
                <w:lang w:val="en-US"/>
              </w:rPr>
            </w:pPr>
          </w:p>
        </w:tc>
      </w:tr>
    </w:tbl>
    <w:p w14:paraId="10EB3E61" w14:textId="3737EF1A" w:rsidR="00EB3145" w:rsidRDefault="001E504D" w:rsidP="00307FD6">
      <w:pPr>
        <w:spacing w:before="120" w:after="180" w:line="276" w:lineRule="auto"/>
        <w:rPr>
          <w:sz w:val="24"/>
          <w:szCs w:val="22"/>
          <w:lang w:eastAsia="zh-TW"/>
        </w:rPr>
      </w:pPr>
      <w:r w:rsidRPr="001E504D">
        <w:rPr>
          <w:sz w:val="24"/>
          <w:szCs w:val="22"/>
          <w:lang w:eastAsia="zh-TW"/>
        </w:rPr>
        <w:t xml:space="preserve">Another one </w:t>
      </w:r>
      <w:r>
        <w:rPr>
          <w:sz w:val="24"/>
          <w:szCs w:val="22"/>
          <w:lang w:eastAsia="zh-TW"/>
        </w:rPr>
        <w:t xml:space="preserve">vital issue is the timing to transmit the report. </w:t>
      </w:r>
      <w:r w:rsidR="00BB6256">
        <w:rPr>
          <w:sz w:val="24"/>
          <w:szCs w:val="22"/>
          <w:lang w:eastAsia="zh-TW"/>
        </w:rPr>
        <w:t xml:space="preserve">It has been debated in RAN#105 that whether CSI report for CSI acquisition is transmitted before LTM switch or during LTM switch. That is, before receiving LTM CSC MAC CE or after receiving LTM CSC MAC CE. </w:t>
      </w:r>
      <w:r w:rsidR="006F3336">
        <w:rPr>
          <w:sz w:val="24"/>
          <w:szCs w:val="22"/>
          <w:lang w:eastAsia="zh-TW"/>
        </w:rPr>
        <w:t>Then, in previous RAN1 meeting(s), three alternatives have been brought to the table for debate, as listed above.</w:t>
      </w:r>
      <w:r w:rsidR="00EB3145">
        <w:rPr>
          <w:sz w:val="24"/>
          <w:szCs w:val="22"/>
          <w:lang w:eastAsia="zh-TW"/>
        </w:rPr>
        <w:t xml:space="preserve"> </w:t>
      </w:r>
    </w:p>
    <w:p w14:paraId="76B7BCE2" w14:textId="0DE85E4D" w:rsidR="008A4CFC" w:rsidRDefault="00EB3145" w:rsidP="00BF595F">
      <w:pPr>
        <w:spacing w:after="180" w:line="276" w:lineRule="auto"/>
        <w:rPr>
          <w:sz w:val="24"/>
          <w:szCs w:val="22"/>
          <w:lang w:eastAsia="zh-TW"/>
        </w:rPr>
      </w:pPr>
      <w:r>
        <w:rPr>
          <w:sz w:val="24"/>
          <w:szCs w:val="22"/>
          <w:lang w:eastAsia="zh-TW"/>
        </w:rPr>
        <w:t xml:space="preserve">Alt-1 is built based on legacy structure for CSI report, which may </w:t>
      </w:r>
      <w:r w:rsidR="00B30EBA">
        <w:rPr>
          <w:sz w:val="24"/>
          <w:szCs w:val="22"/>
          <w:lang w:eastAsia="zh-TW"/>
        </w:rPr>
        <w:t>lead to</w:t>
      </w:r>
      <w:r>
        <w:rPr>
          <w:sz w:val="24"/>
          <w:szCs w:val="22"/>
          <w:lang w:eastAsia="zh-TW"/>
        </w:rPr>
        <w:t xml:space="preserve"> the least SPEC effort. </w:t>
      </w:r>
      <w:r w:rsidR="00995391">
        <w:rPr>
          <w:sz w:val="24"/>
          <w:szCs w:val="22"/>
          <w:lang w:eastAsia="zh-TW"/>
        </w:rPr>
        <w:t xml:space="preserve">It is natural to support that CSI report for CSI acquisition is transmitted before UE receives LTM CSC MAC CE, since legacy NR reporting framework can be directly reused. </w:t>
      </w:r>
    </w:p>
    <w:p w14:paraId="7257DF3A" w14:textId="77777777" w:rsidR="008A4CFC" w:rsidRPr="000C68CE" w:rsidRDefault="008A4CFC" w:rsidP="008A4CFC">
      <w:pPr>
        <w:pStyle w:val="TH"/>
      </w:pPr>
      <w:r w:rsidRPr="000C68CE">
        <w:rPr>
          <w:noProof/>
        </w:rPr>
        <w:object w:dxaOrig="20961" w:dyaOrig="4014" w14:anchorId="7AAFA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91.15pt;mso-width-percent:0;mso-height-percent:0;mso-width-percent:0;mso-height-percent:0" o:ole="">
            <v:imagedata r:id="rId7" o:title=""/>
          </v:shape>
          <o:OLEObject Type="Embed" ProgID="Visio.Drawing.15" ShapeID="_x0000_i1025" DrawAspect="Content" ObjectID="_1800492419" r:id="rId8"/>
        </w:object>
      </w:r>
    </w:p>
    <w:p w14:paraId="301B98A0" w14:textId="0440909E" w:rsidR="008A4CFC" w:rsidRPr="000C68CE" w:rsidRDefault="008A4CFC" w:rsidP="008A4CFC">
      <w:pPr>
        <w:pStyle w:val="TF"/>
      </w:pPr>
      <w:r w:rsidRPr="000C68CE">
        <w:t xml:space="preserve">Figure </w:t>
      </w:r>
      <w:r w:rsidR="00C64238">
        <w:t>1</w:t>
      </w:r>
      <w:r w:rsidRPr="000C68CE">
        <w:t>: Mobility Latency for RACH-based LTM</w:t>
      </w:r>
      <w:r w:rsidR="005828DF">
        <w:t xml:space="preserve"> [2</w:t>
      </w:r>
      <w:r>
        <w:t>]</w:t>
      </w:r>
    </w:p>
    <w:p w14:paraId="2DBB02F9" w14:textId="77777777" w:rsidR="008A4CFC" w:rsidRPr="000C68CE" w:rsidRDefault="008A4CFC" w:rsidP="008A4CFC">
      <w:pPr>
        <w:pStyle w:val="TH"/>
      </w:pPr>
      <w:r w:rsidRPr="000C68CE">
        <w:rPr>
          <w:noProof/>
        </w:rPr>
        <w:object w:dxaOrig="18867" w:dyaOrig="4008" w14:anchorId="40BEC9FE">
          <v:shape id="_x0000_i1026" type="#_x0000_t75" alt="" style="width:481.15pt;height:100.9pt;mso-width-percent:0;mso-height-percent:0;mso-width-percent:0;mso-height-percent:0" o:ole="">
            <v:imagedata r:id="rId9" o:title=""/>
          </v:shape>
          <o:OLEObject Type="Embed" ProgID="Visio.Drawing.15" ShapeID="_x0000_i1026" DrawAspect="Content" ObjectID="_1800492420" r:id="rId10"/>
        </w:object>
      </w:r>
    </w:p>
    <w:p w14:paraId="7A6DE3EB" w14:textId="3F86EA74" w:rsidR="008A4CFC" w:rsidRPr="000C68CE" w:rsidRDefault="008A4CFC" w:rsidP="008A4CFC">
      <w:pPr>
        <w:pStyle w:val="TF"/>
        <w:rPr>
          <w:rFonts w:eastAsiaTheme="minorEastAsia"/>
        </w:rPr>
      </w:pPr>
      <w:r w:rsidRPr="000C68CE">
        <w:t xml:space="preserve">Figure </w:t>
      </w:r>
      <w:r w:rsidR="00C64238">
        <w:t>2</w:t>
      </w:r>
      <w:r w:rsidRPr="000C68CE">
        <w:t>: Mobility Latency for RACH-less LTM</w:t>
      </w:r>
      <w:r w:rsidR="005828DF">
        <w:t xml:space="preserve"> [2</w:t>
      </w:r>
      <w:r>
        <w:t>]</w:t>
      </w:r>
    </w:p>
    <w:p w14:paraId="56132D70" w14:textId="163E00EF" w:rsidR="00E20912" w:rsidRDefault="00995391" w:rsidP="00BF595F">
      <w:pPr>
        <w:spacing w:after="180" w:line="276" w:lineRule="auto"/>
        <w:rPr>
          <w:sz w:val="24"/>
          <w:szCs w:val="22"/>
          <w:lang w:eastAsia="zh-TW"/>
        </w:rPr>
      </w:pPr>
      <w:r>
        <w:rPr>
          <w:sz w:val="24"/>
          <w:szCs w:val="22"/>
          <w:lang w:eastAsia="zh-TW"/>
        </w:rPr>
        <w:t xml:space="preserve">However, we observed that the latest CSI report for CSI acquisition may not reflect the instant channel condition after LTM cell switch is completed. The reason is that during the cell switch delay (as </w:t>
      </w:r>
      <w:r w:rsidR="007545D9">
        <w:rPr>
          <w:sz w:val="24"/>
          <w:szCs w:val="22"/>
          <w:lang w:eastAsia="zh-TW"/>
        </w:rPr>
        <w:t xml:space="preserve">shown in </w:t>
      </w:r>
      <w:r w:rsidR="006503BD">
        <w:rPr>
          <w:sz w:val="24"/>
          <w:szCs w:val="22"/>
          <w:lang w:eastAsia="zh-TW"/>
        </w:rPr>
        <w:t xml:space="preserve">above </w:t>
      </w:r>
      <w:r w:rsidR="007545D9">
        <w:rPr>
          <w:sz w:val="24"/>
          <w:szCs w:val="22"/>
          <w:lang w:eastAsia="zh-TW"/>
        </w:rPr>
        <w:t xml:space="preserve">figures </w:t>
      </w:r>
      <w:r>
        <w:rPr>
          <w:sz w:val="24"/>
          <w:szCs w:val="22"/>
          <w:lang w:eastAsia="zh-TW"/>
        </w:rPr>
        <w:t xml:space="preserve">quoted from TS 38.300), the channel condition may change, which leads to reported PMI and CQI being outdated. </w:t>
      </w:r>
      <w:r w:rsidR="002F42E3">
        <w:rPr>
          <w:sz w:val="24"/>
          <w:szCs w:val="22"/>
          <w:lang w:eastAsia="zh-TW"/>
        </w:rPr>
        <w:t xml:space="preserve">Unlike serving beam, the most appropriate PMI may change very fast. </w:t>
      </w:r>
      <w:r w:rsidR="00AE3D2C">
        <w:rPr>
          <w:sz w:val="24"/>
          <w:szCs w:val="22"/>
          <w:lang w:eastAsia="zh-TW"/>
        </w:rPr>
        <w:t xml:space="preserve">This issue </w:t>
      </w:r>
      <w:r w:rsidR="0054184D">
        <w:rPr>
          <w:sz w:val="24"/>
          <w:szCs w:val="22"/>
          <w:lang w:eastAsia="zh-TW"/>
        </w:rPr>
        <w:t xml:space="preserve">may be </w:t>
      </w:r>
      <w:r w:rsidR="00AE3D2C">
        <w:rPr>
          <w:sz w:val="24"/>
          <w:szCs w:val="22"/>
          <w:lang w:eastAsia="zh-TW"/>
        </w:rPr>
        <w:t xml:space="preserve">more </w:t>
      </w:r>
      <w:r w:rsidR="0054184D">
        <w:rPr>
          <w:sz w:val="24"/>
          <w:szCs w:val="22"/>
          <w:lang w:eastAsia="zh-TW"/>
        </w:rPr>
        <w:t>critical</w:t>
      </w:r>
      <w:r w:rsidR="00AE3D2C">
        <w:rPr>
          <w:sz w:val="24"/>
          <w:szCs w:val="22"/>
          <w:lang w:eastAsia="zh-TW"/>
        </w:rPr>
        <w:t xml:space="preserve"> when RACH-based LTM is performed as shown by above figures. </w:t>
      </w:r>
      <w:r>
        <w:rPr>
          <w:sz w:val="24"/>
          <w:szCs w:val="22"/>
          <w:lang w:eastAsia="zh-TW"/>
        </w:rPr>
        <w:t>Hence, we think RAN1 should also support CSI report for CSI acquisition is transmitted after UE receives LTM CSC MAC CE</w:t>
      </w:r>
      <w:r w:rsidR="00EB3145">
        <w:rPr>
          <w:sz w:val="24"/>
          <w:szCs w:val="22"/>
          <w:lang w:eastAsia="zh-TW"/>
        </w:rPr>
        <w:t>, which would lead to Alt-2 and Alt-3</w:t>
      </w:r>
      <w:r>
        <w:rPr>
          <w:sz w:val="24"/>
          <w:szCs w:val="22"/>
          <w:lang w:eastAsia="zh-TW"/>
        </w:rPr>
        <w:t xml:space="preserve">. </w:t>
      </w:r>
      <w:r w:rsidR="00E20912">
        <w:rPr>
          <w:sz w:val="24"/>
          <w:szCs w:val="22"/>
          <w:lang w:eastAsia="zh-TW"/>
        </w:rPr>
        <w:t xml:space="preserve">One follow-up </w:t>
      </w:r>
      <w:r w:rsidR="00B3775E">
        <w:rPr>
          <w:sz w:val="24"/>
          <w:szCs w:val="22"/>
          <w:lang w:eastAsia="zh-TW"/>
        </w:rPr>
        <w:t xml:space="preserve">working assumption has been made as below. </w:t>
      </w:r>
    </w:p>
    <w:tbl>
      <w:tblPr>
        <w:tblStyle w:val="TableGrid"/>
        <w:tblW w:w="0" w:type="auto"/>
        <w:tblLook w:val="04A0" w:firstRow="1" w:lastRow="0" w:firstColumn="1" w:lastColumn="0" w:noHBand="0" w:noVBand="1"/>
      </w:tblPr>
      <w:tblGrid>
        <w:gridCol w:w="9621"/>
      </w:tblGrid>
      <w:tr w:rsidR="00C26327" w14:paraId="6655B012" w14:textId="77777777" w:rsidTr="00C26327">
        <w:tc>
          <w:tcPr>
            <w:tcW w:w="9621" w:type="dxa"/>
          </w:tcPr>
          <w:p w14:paraId="38F500AA" w14:textId="77777777" w:rsidR="00C26327" w:rsidRPr="00D93D48" w:rsidRDefault="00C26327" w:rsidP="00C2632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784300AB" w14:textId="77777777" w:rsidR="00640377" w:rsidRPr="00640377" w:rsidRDefault="00640377" w:rsidP="00640377">
            <w:pPr>
              <w:snapToGrid w:val="0"/>
              <w:jc w:val="both"/>
              <w:rPr>
                <w:rFonts w:ascii="Times" w:eastAsia="Batang" w:hAnsi="Times"/>
                <w:b/>
                <w:bCs/>
                <w:szCs w:val="24"/>
                <w:lang w:eastAsia="x-none"/>
              </w:rPr>
            </w:pPr>
            <w:r w:rsidRPr="00640377">
              <w:rPr>
                <w:rFonts w:ascii="Times" w:eastAsia="Batang" w:hAnsi="Times"/>
                <w:b/>
                <w:bCs/>
                <w:szCs w:val="24"/>
                <w:highlight w:val="darkYellow"/>
                <w:lang w:eastAsia="x-none"/>
              </w:rPr>
              <w:t>Working Assumption</w:t>
            </w:r>
          </w:p>
          <w:p w14:paraId="3D7D9190" w14:textId="77777777" w:rsidR="00640377" w:rsidRPr="00640377" w:rsidRDefault="00640377" w:rsidP="00640377">
            <w:pPr>
              <w:snapToGrid w:val="0"/>
              <w:jc w:val="both"/>
              <w:rPr>
                <w:rFonts w:ascii="Times" w:eastAsia="Batang" w:hAnsi="Times"/>
                <w:szCs w:val="24"/>
              </w:rPr>
            </w:pPr>
            <w:r w:rsidRPr="00640377">
              <w:rPr>
                <w:rFonts w:ascii="Times" w:eastAsia="Batang" w:hAnsi="Times"/>
                <w:szCs w:val="24"/>
              </w:rPr>
              <w:t>As baseline, CSI-RS measurement and CSI reporting operations are performed after reception of LTM CSC MAC CE.</w:t>
            </w:r>
          </w:p>
          <w:p w14:paraId="15461B74" w14:textId="77777777" w:rsidR="00640377" w:rsidRPr="00640377" w:rsidRDefault="00640377" w:rsidP="00640377">
            <w:pPr>
              <w:numPr>
                <w:ilvl w:val="0"/>
                <w:numId w:val="11"/>
              </w:numPr>
              <w:snapToGrid w:val="0"/>
              <w:jc w:val="both"/>
              <w:rPr>
                <w:rFonts w:ascii="Times" w:eastAsia="Batang" w:hAnsi="Times"/>
                <w:szCs w:val="24"/>
                <w:lang w:eastAsia="x-none"/>
              </w:rPr>
            </w:pPr>
            <w:r w:rsidRPr="00640377">
              <w:rPr>
                <w:rFonts w:ascii="Times" w:eastAsia="Batang" w:hAnsi="Times"/>
                <w:szCs w:val="24"/>
                <w:lang w:eastAsia="x-none"/>
              </w:rPr>
              <w:t>The report is sent directly to target cell.</w:t>
            </w:r>
          </w:p>
          <w:p w14:paraId="3D97F853" w14:textId="77777777" w:rsidR="00640377" w:rsidRPr="00640377" w:rsidRDefault="00640377" w:rsidP="00640377">
            <w:pPr>
              <w:numPr>
                <w:ilvl w:val="0"/>
                <w:numId w:val="11"/>
              </w:numPr>
              <w:tabs>
                <w:tab w:val="left" w:pos="1080"/>
              </w:tabs>
              <w:snapToGrid w:val="0"/>
              <w:jc w:val="both"/>
              <w:rPr>
                <w:rFonts w:ascii="Times" w:eastAsia="Batang" w:hAnsi="Times"/>
                <w:szCs w:val="24"/>
                <w:lang w:eastAsia="x-none"/>
              </w:rPr>
            </w:pPr>
            <w:r w:rsidRPr="00640377">
              <w:rPr>
                <w:rFonts w:ascii="Times" w:eastAsia="Batang" w:hAnsi="Times"/>
                <w:szCs w:val="24"/>
                <w:lang w:eastAsia="x-none"/>
              </w:rPr>
              <w:t>Introduce UE capability for CSI-RS measurement can start before reception of LTM CSC MAC CE.</w:t>
            </w:r>
          </w:p>
          <w:p w14:paraId="544F0025" w14:textId="77777777" w:rsidR="00C26327" w:rsidRDefault="00640377" w:rsidP="00640377">
            <w:pPr>
              <w:numPr>
                <w:ilvl w:val="1"/>
                <w:numId w:val="11"/>
              </w:numPr>
              <w:snapToGrid w:val="0"/>
              <w:jc w:val="both"/>
              <w:rPr>
                <w:rFonts w:ascii="Times" w:eastAsia="Batang" w:hAnsi="Times"/>
                <w:szCs w:val="24"/>
                <w:lang w:eastAsia="x-none"/>
              </w:rPr>
            </w:pPr>
            <w:r w:rsidRPr="00640377">
              <w:rPr>
                <w:rFonts w:ascii="Times" w:eastAsia="Batang" w:hAnsi="Times"/>
                <w:szCs w:val="24"/>
                <w:lang w:eastAsia="x-none"/>
              </w:rPr>
              <w:t>Other than UE capability, there is no additional spec impact compared to the baseline (only one triggering mechanism will be specified).</w:t>
            </w:r>
          </w:p>
          <w:p w14:paraId="7F471DF8" w14:textId="4C618598" w:rsidR="00640377" w:rsidRPr="00640377" w:rsidRDefault="00640377" w:rsidP="00640377">
            <w:pPr>
              <w:snapToGrid w:val="0"/>
              <w:jc w:val="both"/>
              <w:rPr>
                <w:rFonts w:ascii="Times" w:eastAsia="Batang" w:hAnsi="Times"/>
                <w:szCs w:val="24"/>
                <w:lang w:eastAsia="x-none"/>
              </w:rPr>
            </w:pPr>
          </w:p>
        </w:tc>
      </w:tr>
    </w:tbl>
    <w:p w14:paraId="2D4B912E" w14:textId="64233B50" w:rsidR="00BE7FF4" w:rsidRDefault="002638FA" w:rsidP="00042590">
      <w:pPr>
        <w:spacing w:before="120" w:after="180" w:line="276" w:lineRule="auto"/>
        <w:rPr>
          <w:sz w:val="24"/>
          <w:szCs w:val="22"/>
          <w:lang w:eastAsia="zh-TW"/>
        </w:rPr>
      </w:pPr>
      <w:r>
        <w:rPr>
          <w:sz w:val="24"/>
          <w:szCs w:val="22"/>
          <w:lang w:eastAsia="zh-TW"/>
        </w:rPr>
        <w:t xml:space="preserve">This working assumption mixes the Alt-2 and Alt-3, </w:t>
      </w:r>
      <w:r w:rsidR="007A5F08">
        <w:rPr>
          <w:sz w:val="24"/>
          <w:szCs w:val="22"/>
          <w:lang w:eastAsia="zh-TW"/>
        </w:rPr>
        <w:t>and</w:t>
      </w:r>
      <w:r>
        <w:rPr>
          <w:sz w:val="24"/>
          <w:szCs w:val="22"/>
          <w:lang w:eastAsia="zh-TW"/>
        </w:rPr>
        <w:t xml:space="preserve"> considers the UE capability on measuring CSI-RS resources before </w:t>
      </w:r>
      <w:r w:rsidR="006528F4" w:rsidRPr="006528F4">
        <w:rPr>
          <w:sz w:val="24"/>
          <w:szCs w:val="22"/>
          <w:lang w:eastAsia="zh-TW"/>
        </w:rPr>
        <w:t>reception of LTM CSC MAC CE</w:t>
      </w:r>
      <w:r w:rsidR="006528F4">
        <w:rPr>
          <w:sz w:val="24"/>
          <w:szCs w:val="22"/>
          <w:lang w:eastAsia="zh-TW"/>
        </w:rPr>
        <w:t xml:space="preserve">. </w:t>
      </w:r>
      <w:r w:rsidR="007C1730">
        <w:rPr>
          <w:sz w:val="24"/>
          <w:szCs w:val="22"/>
          <w:lang w:eastAsia="zh-TW"/>
        </w:rPr>
        <w:t xml:space="preserve">We support confirming the working assumption with some revisions on the triggering mechanism part. In our views, it is difficult to have the same triggering mechanism for Alt-2 and Alt 3. For Alt-2 (measurement before LTM CSC), NW could possibly utilize a triggering DCI to trigger the CSI report. However, for Alt-3 (measurement after LTM CSC), another one way to trigger the CSI report is by LTM CSC MAC CE, in addition to triggering DCI. If we only rely on triggering DCI based mechanism to trigger the CSI report, it would result in that NW can only trigger the CSI report after the indicated LTM TCI state takes effect. Then, the timing of transmitting CSI report cannot be enhanced too much for this feature. </w:t>
      </w:r>
    </w:p>
    <w:p w14:paraId="5A80C9BA" w14:textId="307CE67F" w:rsidR="003C073D" w:rsidRDefault="003C073D" w:rsidP="003C073D">
      <w:pPr>
        <w:spacing w:after="180" w:line="276" w:lineRule="auto"/>
        <w:rPr>
          <w:b/>
          <w:sz w:val="24"/>
          <w:szCs w:val="22"/>
          <w:lang w:eastAsia="zh-TW"/>
        </w:rPr>
      </w:pPr>
      <w:r>
        <w:rPr>
          <w:b/>
          <w:sz w:val="24"/>
          <w:szCs w:val="22"/>
          <w:lang w:eastAsia="zh-TW"/>
        </w:rPr>
        <w:t xml:space="preserve">Proposal </w:t>
      </w:r>
      <w:r w:rsidR="009A7521">
        <w:rPr>
          <w:b/>
          <w:sz w:val="24"/>
          <w:szCs w:val="22"/>
          <w:lang w:eastAsia="zh-TW"/>
        </w:rPr>
        <w:t>7</w:t>
      </w:r>
      <w:r>
        <w:rPr>
          <w:b/>
          <w:sz w:val="24"/>
          <w:szCs w:val="22"/>
          <w:lang w:eastAsia="zh-TW"/>
        </w:rPr>
        <w:t xml:space="preserve">: Confirm the following working assumption with </w:t>
      </w:r>
      <w:r w:rsidRPr="006F0C81">
        <w:rPr>
          <w:b/>
          <w:sz w:val="24"/>
          <w:szCs w:val="22"/>
          <w:u w:val="single"/>
          <w:lang w:eastAsia="zh-TW"/>
        </w:rPr>
        <w:t>revision</w:t>
      </w:r>
      <w:r>
        <w:rPr>
          <w:b/>
          <w:sz w:val="24"/>
          <w:szCs w:val="22"/>
          <w:lang w:eastAsia="zh-TW"/>
        </w:rPr>
        <w:t xml:space="preserve">:  </w:t>
      </w:r>
    </w:p>
    <w:p w14:paraId="24A7A17F" w14:textId="77777777" w:rsidR="003C073D" w:rsidRPr="003C073D" w:rsidRDefault="003C073D" w:rsidP="003C073D">
      <w:pPr>
        <w:pStyle w:val="ListParagraph"/>
        <w:numPr>
          <w:ilvl w:val="0"/>
          <w:numId w:val="11"/>
        </w:numPr>
        <w:spacing w:after="180" w:line="276" w:lineRule="auto"/>
        <w:rPr>
          <w:b/>
          <w:sz w:val="24"/>
          <w:szCs w:val="22"/>
          <w:lang w:eastAsia="zh-TW"/>
        </w:rPr>
      </w:pPr>
      <w:r w:rsidRPr="003C073D">
        <w:rPr>
          <w:b/>
          <w:sz w:val="24"/>
          <w:szCs w:val="22"/>
          <w:lang w:eastAsia="zh-TW"/>
        </w:rPr>
        <w:t>As baseline, CSI-RS measurement and CSI reporting operations are performed after reception of LTM CSC MAC CE.</w:t>
      </w:r>
    </w:p>
    <w:p w14:paraId="4DEB3DB5" w14:textId="77777777" w:rsidR="003C073D" w:rsidRPr="003C073D" w:rsidRDefault="003C073D" w:rsidP="003C073D">
      <w:pPr>
        <w:pStyle w:val="ListParagraph"/>
        <w:numPr>
          <w:ilvl w:val="1"/>
          <w:numId w:val="11"/>
        </w:numPr>
        <w:spacing w:after="180" w:line="276" w:lineRule="auto"/>
        <w:rPr>
          <w:b/>
          <w:sz w:val="24"/>
          <w:szCs w:val="22"/>
          <w:lang w:eastAsia="zh-TW"/>
        </w:rPr>
      </w:pPr>
      <w:r w:rsidRPr="003C073D">
        <w:rPr>
          <w:b/>
          <w:sz w:val="24"/>
          <w:szCs w:val="22"/>
          <w:lang w:eastAsia="zh-TW"/>
        </w:rPr>
        <w:t>The report is sent directly to target cell.</w:t>
      </w:r>
    </w:p>
    <w:p w14:paraId="54AB27E9" w14:textId="77777777" w:rsidR="003C073D" w:rsidRPr="003C073D" w:rsidRDefault="003C073D" w:rsidP="003C073D">
      <w:pPr>
        <w:pStyle w:val="ListParagraph"/>
        <w:numPr>
          <w:ilvl w:val="1"/>
          <w:numId w:val="11"/>
        </w:numPr>
        <w:spacing w:after="180" w:line="276" w:lineRule="auto"/>
        <w:rPr>
          <w:b/>
          <w:sz w:val="24"/>
          <w:szCs w:val="22"/>
          <w:lang w:eastAsia="zh-TW"/>
        </w:rPr>
      </w:pPr>
      <w:r w:rsidRPr="003C073D">
        <w:rPr>
          <w:b/>
          <w:sz w:val="24"/>
          <w:szCs w:val="22"/>
          <w:lang w:eastAsia="zh-TW"/>
        </w:rPr>
        <w:t>Introduce UE capability for CSI-RS measurement can start before reception of LTM CSC MAC CE.</w:t>
      </w:r>
    </w:p>
    <w:p w14:paraId="52B2DDE9" w14:textId="4A60BFE0" w:rsidR="003C073D" w:rsidRPr="003C073D" w:rsidRDefault="003C073D" w:rsidP="003C073D">
      <w:pPr>
        <w:pStyle w:val="ListParagraph"/>
        <w:numPr>
          <w:ilvl w:val="2"/>
          <w:numId w:val="11"/>
        </w:numPr>
        <w:spacing w:after="180" w:line="276" w:lineRule="auto"/>
        <w:rPr>
          <w:b/>
          <w:sz w:val="24"/>
          <w:szCs w:val="22"/>
          <w:lang w:eastAsia="zh-TW"/>
        </w:rPr>
      </w:pPr>
      <w:r w:rsidRPr="003C073D">
        <w:rPr>
          <w:b/>
          <w:sz w:val="24"/>
          <w:szCs w:val="22"/>
          <w:lang w:eastAsia="zh-TW"/>
        </w:rPr>
        <w:t xml:space="preserve">Other than UE capability, </w:t>
      </w:r>
      <w:r w:rsidR="004F3FD2" w:rsidRPr="006F0C81">
        <w:rPr>
          <w:b/>
          <w:color w:val="FF0000"/>
          <w:sz w:val="24"/>
          <w:szCs w:val="22"/>
          <w:u w:val="single"/>
          <w:lang w:eastAsia="zh-TW"/>
        </w:rPr>
        <w:t xml:space="preserve">aim to minimize </w:t>
      </w:r>
      <w:r w:rsidRPr="006F0C81">
        <w:rPr>
          <w:b/>
          <w:strike/>
          <w:color w:val="FF0000"/>
          <w:sz w:val="24"/>
          <w:szCs w:val="22"/>
          <w:u w:val="single"/>
          <w:lang w:eastAsia="zh-TW"/>
        </w:rPr>
        <w:t>there is no</w:t>
      </w:r>
      <w:r w:rsidRPr="004F3FD2">
        <w:rPr>
          <w:b/>
          <w:strike/>
          <w:color w:val="FF0000"/>
          <w:sz w:val="24"/>
          <w:szCs w:val="22"/>
          <w:lang w:eastAsia="zh-TW"/>
        </w:rPr>
        <w:t xml:space="preserve"> </w:t>
      </w:r>
      <w:r w:rsidRPr="003C073D">
        <w:rPr>
          <w:b/>
          <w:sz w:val="24"/>
          <w:szCs w:val="22"/>
          <w:lang w:eastAsia="zh-TW"/>
        </w:rPr>
        <w:t xml:space="preserve">additional spec impact compared to the baseline </w:t>
      </w:r>
      <w:r w:rsidRPr="006F0C81">
        <w:rPr>
          <w:b/>
          <w:strike/>
          <w:color w:val="FF0000"/>
          <w:sz w:val="24"/>
          <w:szCs w:val="22"/>
          <w:u w:val="single"/>
          <w:lang w:eastAsia="zh-TW"/>
        </w:rPr>
        <w:t>(only one triggering mechanism will be specified)</w:t>
      </w:r>
      <w:r w:rsidRPr="003C073D">
        <w:rPr>
          <w:b/>
          <w:sz w:val="24"/>
          <w:szCs w:val="22"/>
          <w:lang w:eastAsia="zh-TW"/>
        </w:rPr>
        <w:t>.</w:t>
      </w:r>
    </w:p>
    <w:p w14:paraId="24C90CC0" w14:textId="4CDE7DE2" w:rsidR="00EB3145" w:rsidRDefault="00BE7FF4" w:rsidP="00BE7FF4">
      <w:pPr>
        <w:spacing w:after="180" w:line="276" w:lineRule="auto"/>
        <w:rPr>
          <w:sz w:val="24"/>
          <w:szCs w:val="22"/>
          <w:lang w:eastAsia="zh-TW"/>
        </w:rPr>
      </w:pPr>
      <w:r>
        <w:rPr>
          <w:sz w:val="24"/>
          <w:szCs w:val="22"/>
          <w:lang w:eastAsia="zh-TW"/>
        </w:rPr>
        <w:lastRenderedPageBreak/>
        <w:t xml:space="preserve">We then suggest that for </w:t>
      </w:r>
      <w:r w:rsidRPr="00BE7FF4">
        <w:rPr>
          <w:sz w:val="24"/>
          <w:szCs w:val="22"/>
          <w:lang w:eastAsia="zh-TW"/>
        </w:rPr>
        <w:t xml:space="preserve">Alt-2 (measurement before LTM CSC), </w:t>
      </w:r>
      <w:r>
        <w:rPr>
          <w:sz w:val="24"/>
          <w:szCs w:val="22"/>
          <w:lang w:eastAsia="zh-TW"/>
        </w:rPr>
        <w:t xml:space="preserve">it is supported that </w:t>
      </w:r>
      <w:r w:rsidRPr="00BE7FF4">
        <w:rPr>
          <w:sz w:val="24"/>
          <w:szCs w:val="22"/>
          <w:lang w:eastAsia="zh-TW"/>
        </w:rPr>
        <w:t>triggering DCI to trigger the CSI report</w:t>
      </w:r>
      <w:r w:rsidR="00BF7003">
        <w:rPr>
          <w:sz w:val="24"/>
          <w:szCs w:val="22"/>
          <w:lang w:eastAsia="zh-TW"/>
        </w:rPr>
        <w:t>; for Alt-3</w:t>
      </w:r>
      <w:r w:rsidR="00BF7003" w:rsidRPr="00BF7003">
        <w:rPr>
          <w:sz w:val="24"/>
          <w:szCs w:val="22"/>
          <w:lang w:eastAsia="zh-TW"/>
        </w:rPr>
        <w:t xml:space="preserve"> </w:t>
      </w:r>
      <w:r w:rsidR="00BF7003">
        <w:rPr>
          <w:sz w:val="24"/>
          <w:szCs w:val="22"/>
          <w:lang w:eastAsia="zh-TW"/>
        </w:rPr>
        <w:t xml:space="preserve">(measurement after LTM CSC), it is supported that either </w:t>
      </w:r>
      <w:r w:rsidR="00BF7003" w:rsidRPr="00BE7FF4">
        <w:rPr>
          <w:sz w:val="24"/>
          <w:szCs w:val="22"/>
          <w:lang w:eastAsia="zh-TW"/>
        </w:rPr>
        <w:t xml:space="preserve">triggering DCI </w:t>
      </w:r>
      <w:r w:rsidR="00BF7003">
        <w:rPr>
          <w:sz w:val="24"/>
          <w:szCs w:val="22"/>
          <w:lang w:eastAsia="zh-TW"/>
        </w:rPr>
        <w:t xml:space="preserve">or LTM CSC MAC CE </w:t>
      </w:r>
      <w:r w:rsidR="00BF7003" w:rsidRPr="00BE7FF4">
        <w:rPr>
          <w:sz w:val="24"/>
          <w:szCs w:val="22"/>
          <w:lang w:eastAsia="zh-TW"/>
        </w:rPr>
        <w:t>to trigger the CSI report</w:t>
      </w:r>
      <w:r w:rsidR="00BF7003">
        <w:rPr>
          <w:sz w:val="24"/>
          <w:szCs w:val="22"/>
          <w:lang w:eastAsia="zh-TW"/>
        </w:rPr>
        <w:t xml:space="preserve">. </w:t>
      </w:r>
    </w:p>
    <w:p w14:paraId="2F718400" w14:textId="60F9E834" w:rsidR="00BF7003" w:rsidRDefault="00BF7003" w:rsidP="00BF7003">
      <w:pPr>
        <w:spacing w:after="180" w:line="276" w:lineRule="auto"/>
        <w:rPr>
          <w:b/>
          <w:sz w:val="24"/>
          <w:szCs w:val="22"/>
          <w:lang w:eastAsia="zh-TW"/>
        </w:rPr>
      </w:pPr>
      <w:r>
        <w:rPr>
          <w:b/>
          <w:sz w:val="24"/>
          <w:szCs w:val="22"/>
          <w:lang w:eastAsia="zh-TW"/>
        </w:rPr>
        <w:t xml:space="preserve">Proposal 8: On </w:t>
      </w:r>
      <w:r w:rsidRPr="00E04345">
        <w:rPr>
          <w:b/>
          <w:sz w:val="24"/>
          <w:szCs w:val="22"/>
          <w:lang w:eastAsia="zh-TW"/>
        </w:rPr>
        <w:t>CSI acquisition on candidate cell(s) based on CSI-RS</w:t>
      </w:r>
      <w:r>
        <w:rPr>
          <w:b/>
          <w:sz w:val="24"/>
          <w:szCs w:val="22"/>
          <w:lang w:eastAsia="zh-TW"/>
        </w:rPr>
        <w:t xml:space="preserve">, if </w:t>
      </w:r>
      <w:r w:rsidRPr="00E26E44">
        <w:rPr>
          <w:b/>
          <w:sz w:val="24"/>
          <w:szCs w:val="22"/>
          <w:lang w:eastAsia="zh-TW"/>
        </w:rPr>
        <w:t xml:space="preserve">CSI reporting operation is performed </w:t>
      </w:r>
      <w:r>
        <w:rPr>
          <w:b/>
          <w:sz w:val="24"/>
          <w:szCs w:val="22"/>
          <w:lang w:eastAsia="zh-TW"/>
        </w:rPr>
        <w:t>before</w:t>
      </w:r>
      <w:r w:rsidRPr="00E26E44">
        <w:rPr>
          <w:b/>
          <w:sz w:val="24"/>
          <w:szCs w:val="22"/>
          <w:lang w:eastAsia="zh-TW"/>
        </w:rPr>
        <w:t xml:space="preserve"> reception of LTM CSC MAC CE</w:t>
      </w:r>
      <w:r>
        <w:rPr>
          <w:b/>
          <w:sz w:val="24"/>
          <w:szCs w:val="22"/>
          <w:lang w:eastAsia="zh-TW"/>
        </w:rPr>
        <w:t xml:space="preserve">, support the following triggering mechanism: </w:t>
      </w:r>
    </w:p>
    <w:p w14:paraId="5EBA0445" w14:textId="77777777" w:rsidR="00BF7003" w:rsidRPr="00E26E44" w:rsidRDefault="00BF7003" w:rsidP="00BF7003">
      <w:pPr>
        <w:pStyle w:val="ListParagraph"/>
        <w:numPr>
          <w:ilvl w:val="0"/>
          <w:numId w:val="11"/>
        </w:numPr>
        <w:spacing w:after="180" w:line="276" w:lineRule="auto"/>
        <w:rPr>
          <w:b/>
          <w:sz w:val="24"/>
          <w:szCs w:val="22"/>
          <w:lang w:eastAsia="zh-TW"/>
        </w:rPr>
      </w:pPr>
      <w:r>
        <w:rPr>
          <w:b/>
          <w:sz w:val="24"/>
          <w:szCs w:val="22"/>
          <w:lang w:eastAsia="zh-TW"/>
        </w:rPr>
        <w:t xml:space="preserve">Trigger CSI report by triggering DCI. </w:t>
      </w:r>
      <w:r w:rsidRPr="00E26E44">
        <w:rPr>
          <w:b/>
          <w:sz w:val="24"/>
          <w:szCs w:val="22"/>
          <w:lang w:eastAsia="zh-TW"/>
        </w:rPr>
        <w:t xml:space="preserve"> </w:t>
      </w:r>
    </w:p>
    <w:p w14:paraId="41804767" w14:textId="0EA1EE52" w:rsidR="00E26E44" w:rsidRDefault="00E26E44" w:rsidP="00E26E44">
      <w:pPr>
        <w:spacing w:after="180" w:line="276" w:lineRule="auto"/>
        <w:rPr>
          <w:b/>
          <w:sz w:val="24"/>
          <w:szCs w:val="22"/>
          <w:lang w:eastAsia="zh-TW"/>
        </w:rPr>
      </w:pPr>
      <w:r>
        <w:rPr>
          <w:b/>
          <w:sz w:val="24"/>
          <w:szCs w:val="22"/>
          <w:lang w:eastAsia="zh-TW"/>
        </w:rPr>
        <w:t xml:space="preserve">Proposal </w:t>
      </w:r>
      <w:r w:rsidR="009A7521">
        <w:rPr>
          <w:b/>
          <w:sz w:val="24"/>
          <w:szCs w:val="22"/>
          <w:lang w:eastAsia="zh-TW"/>
        </w:rPr>
        <w:t>9</w:t>
      </w:r>
      <w:r>
        <w:rPr>
          <w:b/>
          <w:sz w:val="24"/>
          <w:szCs w:val="22"/>
          <w:lang w:eastAsia="zh-TW"/>
        </w:rPr>
        <w:t xml:space="preserve">: On </w:t>
      </w:r>
      <w:r w:rsidRPr="00E04345">
        <w:rPr>
          <w:b/>
          <w:sz w:val="24"/>
          <w:szCs w:val="22"/>
          <w:lang w:eastAsia="zh-TW"/>
        </w:rPr>
        <w:t>CSI acquisition on candidate cell(s) based on CSI-RS</w:t>
      </w:r>
      <w:r>
        <w:rPr>
          <w:b/>
          <w:sz w:val="24"/>
          <w:szCs w:val="22"/>
          <w:lang w:eastAsia="zh-TW"/>
        </w:rPr>
        <w:t xml:space="preserve">, if </w:t>
      </w:r>
      <w:r w:rsidRPr="00E26E44">
        <w:rPr>
          <w:b/>
          <w:sz w:val="24"/>
          <w:szCs w:val="22"/>
          <w:lang w:eastAsia="zh-TW"/>
        </w:rPr>
        <w:t>CSI reporting operation is performed after reception of LTM CSC MAC CE</w:t>
      </w:r>
      <w:r>
        <w:rPr>
          <w:b/>
          <w:sz w:val="24"/>
          <w:szCs w:val="22"/>
          <w:lang w:eastAsia="zh-TW"/>
        </w:rPr>
        <w:t xml:space="preserve">, </w:t>
      </w:r>
      <w:r w:rsidR="001C4AE8">
        <w:rPr>
          <w:b/>
          <w:sz w:val="24"/>
          <w:szCs w:val="22"/>
          <w:lang w:eastAsia="zh-TW"/>
        </w:rPr>
        <w:t>support</w:t>
      </w:r>
      <w:r>
        <w:rPr>
          <w:b/>
          <w:sz w:val="24"/>
          <w:szCs w:val="22"/>
          <w:lang w:eastAsia="zh-TW"/>
        </w:rPr>
        <w:t xml:space="preserve"> the following triggering mechanism</w:t>
      </w:r>
      <w:r w:rsidR="00BF7003">
        <w:rPr>
          <w:b/>
          <w:sz w:val="24"/>
          <w:szCs w:val="22"/>
          <w:lang w:eastAsia="zh-TW"/>
        </w:rPr>
        <w:t>s</w:t>
      </w:r>
      <w:r>
        <w:rPr>
          <w:b/>
          <w:sz w:val="24"/>
          <w:szCs w:val="22"/>
          <w:lang w:eastAsia="zh-TW"/>
        </w:rPr>
        <w:t xml:space="preserve">: </w:t>
      </w:r>
    </w:p>
    <w:p w14:paraId="235166A2" w14:textId="77777777" w:rsidR="00E26E44" w:rsidRDefault="00E26E44" w:rsidP="00E26E44">
      <w:pPr>
        <w:pStyle w:val="ListParagraph"/>
        <w:numPr>
          <w:ilvl w:val="0"/>
          <w:numId w:val="11"/>
        </w:numPr>
        <w:spacing w:after="180" w:line="276" w:lineRule="auto"/>
        <w:rPr>
          <w:b/>
          <w:sz w:val="24"/>
          <w:szCs w:val="22"/>
          <w:lang w:eastAsia="zh-TW"/>
        </w:rPr>
      </w:pPr>
      <w:r>
        <w:rPr>
          <w:b/>
          <w:sz w:val="24"/>
          <w:szCs w:val="22"/>
          <w:lang w:eastAsia="zh-TW"/>
        </w:rPr>
        <w:t xml:space="preserve">Trigger CSI report by LTM CSC MAC CE; </w:t>
      </w:r>
    </w:p>
    <w:p w14:paraId="6C7EEE44" w14:textId="5BF1A6F7" w:rsidR="00E26E44" w:rsidRPr="00E26E44" w:rsidRDefault="00E26E44" w:rsidP="00E26E44">
      <w:pPr>
        <w:pStyle w:val="ListParagraph"/>
        <w:numPr>
          <w:ilvl w:val="0"/>
          <w:numId w:val="11"/>
        </w:numPr>
        <w:spacing w:after="180" w:line="276" w:lineRule="auto"/>
        <w:rPr>
          <w:b/>
          <w:sz w:val="24"/>
          <w:szCs w:val="22"/>
          <w:lang w:eastAsia="zh-TW"/>
        </w:rPr>
      </w:pPr>
      <w:r>
        <w:rPr>
          <w:b/>
          <w:sz w:val="24"/>
          <w:szCs w:val="22"/>
          <w:lang w:eastAsia="zh-TW"/>
        </w:rPr>
        <w:t xml:space="preserve">Trigger CSI report by triggering DCI. </w:t>
      </w:r>
      <w:r w:rsidRPr="00E26E44">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52EEF07D" w14:textId="77777777" w:rsidR="009D2482" w:rsidRDefault="009D2482" w:rsidP="009D2482">
      <w:pPr>
        <w:spacing w:after="180" w:line="276" w:lineRule="auto"/>
        <w:rPr>
          <w:b/>
          <w:sz w:val="24"/>
          <w:szCs w:val="22"/>
          <w:lang w:eastAsia="zh-TW"/>
        </w:rPr>
      </w:pPr>
      <w:r>
        <w:rPr>
          <w:b/>
          <w:sz w:val="24"/>
          <w:szCs w:val="22"/>
          <w:lang w:eastAsia="zh-TW"/>
        </w:rPr>
        <w:t xml:space="preserve">Observation 1: On configuring LTM CSI-RS for beam measurement/report, the following options could be feasible and considered: </w:t>
      </w:r>
    </w:p>
    <w:p w14:paraId="338CD476" w14:textId="77777777" w:rsidR="009D2482" w:rsidRDefault="009D2482" w:rsidP="009D2482">
      <w:pPr>
        <w:pStyle w:val="ListParagraph"/>
        <w:numPr>
          <w:ilvl w:val="0"/>
          <w:numId w:val="8"/>
        </w:numPr>
        <w:spacing w:after="180" w:line="276" w:lineRule="auto"/>
        <w:rPr>
          <w:b/>
          <w:sz w:val="24"/>
          <w:szCs w:val="22"/>
          <w:lang w:eastAsia="zh-TW"/>
        </w:rPr>
      </w:pPr>
      <w:r w:rsidRPr="00A847AB">
        <w:rPr>
          <w:b/>
          <w:sz w:val="24"/>
          <w:szCs w:val="22"/>
          <w:lang w:eastAsia="zh-TW"/>
        </w:rPr>
        <w:t>Option 1:</w:t>
      </w:r>
      <w:r>
        <w:rPr>
          <w:b/>
          <w:sz w:val="24"/>
          <w:szCs w:val="22"/>
          <w:lang w:eastAsia="zh-TW"/>
        </w:rPr>
        <w:t xml:space="preserve"> NW can configure </w:t>
      </w:r>
      <w:r w:rsidRPr="00A847AB">
        <w:rPr>
          <w:b/>
          <w:sz w:val="24"/>
          <w:szCs w:val="22"/>
          <w:lang w:eastAsia="zh-TW"/>
        </w:rPr>
        <w:t>an LTM NZP CSI-RS resource set including CSI-RS(s) 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3CBF7FAB" w14:textId="77777777" w:rsidR="009D2482" w:rsidRDefault="009D2482" w:rsidP="009D2482">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1991A3EE" w14:textId="77777777" w:rsidR="009D2482" w:rsidRDefault="009D2482" w:rsidP="009D2482">
      <w:pPr>
        <w:pStyle w:val="ListParagraph"/>
        <w:numPr>
          <w:ilvl w:val="0"/>
          <w:numId w:val="8"/>
        </w:numPr>
        <w:spacing w:after="180" w:line="276" w:lineRule="auto"/>
        <w:rPr>
          <w:b/>
          <w:sz w:val="24"/>
          <w:szCs w:val="22"/>
          <w:lang w:eastAsia="zh-TW"/>
        </w:rPr>
      </w:pPr>
      <w:r>
        <w:rPr>
          <w:b/>
          <w:sz w:val="24"/>
          <w:szCs w:val="22"/>
          <w:lang w:eastAsia="zh-TW"/>
        </w:rPr>
        <w:t xml:space="preserve">Option 2: NW can configure an LTM CSI resource set including SSB(s) and CSI-RS(s) </w:t>
      </w:r>
      <w:r w:rsidRPr="00A847AB">
        <w:rPr>
          <w:b/>
          <w:sz w:val="24"/>
          <w:szCs w:val="22"/>
          <w:lang w:eastAsia="zh-TW"/>
        </w:rPr>
        <w:t>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034AAF04" w14:textId="77777777" w:rsidR="009D2482" w:rsidRPr="00A847AB" w:rsidRDefault="009D2482" w:rsidP="009D2482">
      <w:pPr>
        <w:pStyle w:val="ListParagraph"/>
        <w:numPr>
          <w:ilvl w:val="0"/>
          <w:numId w:val="8"/>
        </w:numPr>
        <w:spacing w:after="180" w:line="276" w:lineRule="auto"/>
        <w:rPr>
          <w:b/>
          <w:sz w:val="24"/>
          <w:szCs w:val="22"/>
          <w:lang w:eastAsia="zh-TW"/>
        </w:rPr>
      </w:pPr>
      <w:r>
        <w:rPr>
          <w:b/>
          <w:sz w:val="24"/>
          <w:szCs w:val="22"/>
          <w:lang w:eastAsia="zh-TW"/>
        </w:rPr>
        <w:t xml:space="preserve">Option 3: NW can configure </w:t>
      </w:r>
      <w:r w:rsidRPr="00A847AB">
        <w:rPr>
          <w:b/>
          <w:sz w:val="24"/>
          <w:szCs w:val="22"/>
          <w:lang w:eastAsia="zh-TW"/>
        </w:rPr>
        <w:t>an LTM NZP CSI-RS resource set including CSI-RS(s)</w:t>
      </w:r>
      <w:r>
        <w:rPr>
          <w:b/>
          <w:sz w:val="24"/>
          <w:szCs w:val="22"/>
          <w:lang w:eastAsia="zh-TW"/>
        </w:rPr>
        <w:t xml:space="preserve"> from one configured LTM candidate cell; </w:t>
      </w:r>
    </w:p>
    <w:p w14:paraId="6328DFDA" w14:textId="77777777" w:rsidR="009D2482" w:rsidRPr="005F383C" w:rsidRDefault="009D2482" w:rsidP="009D2482">
      <w:pPr>
        <w:pStyle w:val="ListParagraph"/>
        <w:numPr>
          <w:ilvl w:val="0"/>
          <w:numId w:val="8"/>
        </w:numPr>
        <w:spacing w:after="180" w:line="276" w:lineRule="auto"/>
        <w:rPr>
          <w:b/>
          <w:sz w:val="24"/>
          <w:szCs w:val="22"/>
          <w:lang w:eastAsia="zh-TW"/>
        </w:rPr>
      </w:pPr>
      <w:r>
        <w:rPr>
          <w:b/>
          <w:sz w:val="24"/>
          <w:szCs w:val="22"/>
          <w:lang w:eastAsia="zh-TW"/>
        </w:rPr>
        <w:t xml:space="preserve">Option 4: CSI-RS(s) included in </w:t>
      </w:r>
      <w:r w:rsidRPr="005F383C">
        <w:rPr>
          <w:b/>
          <w:i/>
          <w:sz w:val="24"/>
          <w:szCs w:val="22"/>
          <w:lang w:eastAsia="zh-TW"/>
        </w:rPr>
        <w:t>LTM-TCI-Info</w:t>
      </w:r>
      <w:r>
        <w:rPr>
          <w:b/>
          <w:sz w:val="24"/>
          <w:szCs w:val="22"/>
          <w:lang w:eastAsia="zh-TW"/>
        </w:rPr>
        <w:t xml:space="preserve">. </w:t>
      </w:r>
    </w:p>
    <w:p w14:paraId="32209F44" w14:textId="77777777" w:rsidR="009D2482" w:rsidRDefault="009D2482" w:rsidP="009D2482">
      <w:pPr>
        <w:spacing w:after="180" w:line="276" w:lineRule="auto"/>
        <w:rPr>
          <w:b/>
          <w:sz w:val="24"/>
          <w:szCs w:val="22"/>
          <w:lang w:eastAsia="zh-TW"/>
        </w:rPr>
      </w:pPr>
      <w:r>
        <w:rPr>
          <w:b/>
          <w:sz w:val="24"/>
          <w:szCs w:val="22"/>
          <w:lang w:eastAsia="zh-TW"/>
        </w:rPr>
        <w:t xml:space="preserve">Proposal 1: On configuring LTM CSI-RS for beam measurement/report, at least support the following option </w:t>
      </w:r>
    </w:p>
    <w:p w14:paraId="288AC1DB" w14:textId="77777777" w:rsidR="009D2482" w:rsidRDefault="009D2482" w:rsidP="009D2482">
      <w:pPr>
        <w:pStyle w:val="ListParagraph"/>
        <w:numPr>
          <w:ilvl w:val="0"/>
          <w:numId w:val="8"/>
        </w:numPr>
        <w:spacing w:after="180" w:line="276" w:lineRule="auto"/>
        <w:rPr>
          <w:b/>
          <w:sz w:val="24"/>
          <w:szCs w:val="22"/>
          <w:lang w:eastAsia="zh-TW"/>
        </w:rPr>
      </w:pPr>
      <w:r w:rsidRPr="00A847AB">
        <w:rPr>
          <w:b/>
          <w:sz w:val="24"/>
          <w:szCs w:val="22"/>
          <w:lang w:eastAsia="zh-TW"/>
        </w:rPr>
        <w:t>Option 1:</w:t>
      </w:r>
      <w:r>
        <w:rPr>
          <w:b/>
          <w:sz w:val="24"/>
          <w:szCs w:val="22"/>
          <w:lang w:eastAsia="zh-TW"/>
        </w:rPr>
        <w:t xml:space="preserve"> NW can configure </w:t>
      </w:r>
      <w:r w:rsidRPr="00A847AB">
        <w:rPr>
          <w:b/>
          <w:sz w:val="24"/>
          <w:szCs w:val="22"/>
          <w:lang w:eastAsia="zh-TW"/>
        </w:rPr>
        <w:t>an LTM NZP CSI-RS resource set including CSI-RS(s) 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6E3BB357" w14:textId="77777777" w:rsidR="009D2482" w:rsidRDefault="009D2482" w:rsidP="009D2482">
      <w:pPr>
        <w:pStyle w:val="ListParagraph"/>
        <w:numPr>
          <w:ilvl w:val="1"/>
          <w:numId w:val="8"/>
        </w:numPr>
        <w:spacing w:after="180" w:line="276" w:lineRule="auto"/>
        <w:rPr>
          <w:b/>
          <w:sz w:val="24"/>
          <w:szCs w:val="22"/>
          <w:lang w:eastAsia="zh-TW"/>
        </w:rPr>
      </w:pPr>
      <w:r>
        <w:rPr>
          <w:b/>
          <w:sz w:val="24"/>
          <w:szCs w:val="22"/>
          <w:lang w:eastAsia="zh-TW"/>
        </w:rPr>
        <w:t>CSI-RS(s) and SSB(s) are configured in different LTM CSI resource set(s)</w:t>
      </w:r>
    </w:p>
    <w:p w14:paraId="4F0553DE" w14:textId="77777777" w:rsidR="009D2482" w:rsidRDefault="009D2482" w:rsidP="009D2482">
      <w:pPr>
        <w:spacing w:after="180" w:line="276" w:lineRule="auto"/>
        <w:rPr>
          <w:b/>
          <w:sz w:val="24"/>
          <w:szCs w:val="22"/>
          <w:lang w:eastAsia="zh-TW"/>
        </w:rPr>
      </w:pPr>
      <w:r>
        <w:rPr>
          <w:b/>
          <w:sz w:val="24"/>
          <w:szCs w:val="22"/>
          <w:lang w:eastAsia="zh-TW"/>
        </w:rPr>
        <w:t xml:space="preserve">Proposal 2: </w:t>
      </w:r>
      <w:r w:rsidRPr="002D4A40">
        <w:rPr>
          <w:b/>
          <w:sz w:val="24"/>
          <w:szCs w:val="22"/>
          <w:lang w:eastAsia="zh-TW"/>
        </w:rPr>
        <w:t>For CSI-RS sources configuration used for gNB scheduled reporting and event triggered reporting</w:t>
      </w:r>
      <w:r>
        <w:rPr>
          <w:b/>
          <w:sz w:val="24"/>
          <w:szCs w:val="22"/>
          <w:lang w:eastAsia="zh-TW"/>
        </w:rPr>
        <w:t xml:space="preserve">, </w:t>
      </w:r>
      <w:r w:rsidRPr="002D4A40">
        <w:rPr>
          <w:b/>
          <w:sz w:val="24"/>
          <w:szCs w:val="22"/>
          <w:lang w:eastAsia="zh-TW"/>
        </w:rPr>
        <w:t xml:space="preserve">LTM NZP CSI-RS resource set </w:t>
      </w:r>
      <w:r>
        <w:rPr>
          <w:b/>
          <w:sz w:val="24"/>
          <w:szCs w:val="22"/>
          <w:lang w:eastAsia="zh-TW"/>
        </w:rPr>
        <w:t xml:space="preserve">is </w:t>
      </w:r>
      <w:r w:rsidRPr="002D4A40">
        <w:rPr>
          <w:b/>
          <w:sz w:val="24"/>
          <w:szCs w:val="22"/>
          <w:lang w:eastAsia="zh-TW"/>
        </w:rPr>
        <w:t xml:space="preserve">configured under </w:t>
      </w:r>
      <w:r w:rsidRPr="002D4A40">
        <w:rPr>
          <w:b/>
          <w:i/>
          <w:sz w:val="24"/>
          <w:szCs w:val="22"/>
          <w:lang w:eastAsia="zh-TW"/>
        </w:rPr>
        <w:t>LTM-config</w:t>
      </w:r>
      <w:r>
        <w:rPr>
          <w:b/>
          <w:sz w:val="24"/>
          <w:szCs w:val="22"/>
          <w:lang w:eastAsia="zh-TW"/>
        </w:rPr>
        <w:t xml:space="preserve">. </w:t>
      </w:r>
    </w:p>
    <w:p w14:paraId="3AEBF105" w14:textId="77777777" w:rsidR="009D2482" w:rsidRDefault="009D2482" w:rsidP="009D2482">
      <w:pPr>
        <w:spacing w:after="180" w:line="276" w:lineRule="auto"/>
        <w:rPr>
          <w:b/>
          <w:sz w:val="24"/>
          <w:szCs w:val="22"/>
          <w:lang w:eastAsia="zh-TW"/>
        </w:rPr>
      </w:pPr>
      <w:r>
        <w:rPr>
          <w:b/>
          <w:sz w:val="24"/>
          <w:szCs w:val="22"/>
          <w:lang w:eastAsia="zh-TW"/>
        </w:rPr>
        <w:t xml:space="preserve">Proposal 3: In addition to periodic CSI-RS and </w:t>
      </w:r>
      <w:r w:rsidRPr="004C0BEC">
        <w:rPr>
          <w:b/>
          <w:sz w:val="24"/>
          <w:szCs w:val="22"/>
          <w:lang w:eastAsia="zh-TW"/>
        </w:rPr>
        <w:t>semi-persistent CSI-RS</w:t>
      </w:r>
      <w:r>
        <w:rPr>
          <w:b/>
          <w:sz w:val="24"/>
          <w:szCs w:val="22"/>
          <w:lang w:eastAsia="zh-TW"/>
        </w:rPr>
        <w:t>, aperiodic CSI-RS</w:t>
      </w:r>
      <w:r w:rsidRPr="004C0BEC">
        <w:rPr>
          <w:b/>
          <w:sz w:val="24"/>
          <w:szCs w:val="22"/>
          <w:lang w:eastAsia="zh-TW"/>
        </w:rPr>
        <w:t xml:space="preserve"> is supported for candidate cell L1-RSRP measurement for gNB scheduled reporting from RAN1 perspective</w:t>
      </w:r>
      <w:r>
        <w:rPr>
          <w:b/>
          <w:sz w:val="24"/>
          <w:szCs w:val="22"/>
          <w:lang w:eastAsia="zh-TW"/>
        </w:rPr>
        <w:t xml:space="preserve">. </w:t>
      </w:r>
    </w:p>
    <w:p w14:paraId="3DB64D05" w14:textId="77777777" w:rsidR="009D2482" w:rsidRDefault="009D2482" w:rsidP="009D2482">
      <w:pPr>
        <w:spacing w:after="180" w:line="276" w:lineRule="auto"/>
        <w:rPr>
          <w:b/>
          <w:sz w:val="24"/>
          <w:szCs w:val="22"/>
          <w:lang w:eastAsia="zh-TW"/>
        </w:rPr>
      </w:pPr>
      <w:r>
        <w:rPr>
          <w:b/>
          <w:sz w:val="24"/>
          <w:szCs w:val="22"/>
          <w:lang w:eastAsia="zh-TW"/>
        </w:rPr>
        <w:t>Proposal 4: On CSI</w:t>
      </w:r>
      <w:r w:rsidRPr="003B64D5">
        <w:rPr>
          <w:b/>
          <w:sz w:val="24"/>
          <w:szCs w:val="22"/>
          <w:lang w:eastAsia="zh-TW"/>
        </w:rPr>
        <w:t xml:space="preserve"> acquisition</w:t>
      </w:r>
      <w:r>
        <w:rPr>
          <w:b/>
          <w:sz w:val="24"/>
          <w:szCs w:val="22"/>
          <w:lang w:eastAsia="zh-TW"/>
        </w:rPr>
        <w:t xml:space="preserve"> for LTM cell switch, Type I codebook is supported. </w:t>
      </w:r>
    </w:p>
    <w:p w14:paraId="15B57B48" w14:textId="77777777" w:rsidR="009D2482" w:rsidRDefault="009D2482" w:rsidP="009D2482">
      <w:pPr>
        <w:spacing w:after="180" w:line="276" w:lineRule="auto"/>
        <w:rPr>
          <w:b/>
          <w:sz w:val="24"/>
          <w:szCs w:val="22"/>
          <w:lang w:eastAsia="zh-TW"/>
        </w:rPr>
      </w:pPr>
      <w:r>
        <w:rPr>
          <w:b/>
          <w:sz w:val="24"/>
          <w:szCs w:val="22"/>
          <w:lang w:eastAsia="zh-TW"/>
        </w:rPr>
        <w:t>Proposal 5: On CSI</w:t>
      </w:r>
      <w:r w:rsidRPr="003B64D5">
        <w:rPr>
          <w:b/>
          <w:sz w:val="24"/>
          <w:szCs w:val="22"/>
          <w:lang w:eastAsia="zh-TW"/>
        </w:rPr>
        <w:t xml:space="preserve"> acquisition</w:t>
      </w:r>
      <w:r>
        <w:rPr>
          <w:b/>
          <w:sz w:val="24"/>
          <w:szCs w:val="22"/>
          <w:lang w:eastAsia="zh-TW"/>
        </w:rPr>
        <w:t xml:space="preserve"> for LTM cell switch, UE at least reports </w:t>
      </w:r>
      <w:r w:rsidRPr="00652904">
        <w:rPr>
          <w:b/>
          <w:sz w:val="24"/>
          <w:szCs w:val="22"/>
          <w:lang w:eastAsia="zh-TW"/>
        </w:rPr>
        <w:t>CQI, PMI, RI and CRI.</w:t>
      </w:r>
      <w:r>
        <w:rPr>
          <w:b/>
          <w:sz w:val="24"/>
          <w:szCs w:val="22"/>
          <w:lang w:eastAsia="zh-TW"/>
        </w:rPr>
        <w:t xml:space="preserve"> </w:t>
      </w:r>
    </w:p>
    <w:p w14:paraId="3C31ACE5" w14:textId="77777777" w:rsidR="009D2482" w:rsidRDefault="009D2482" w:rsidP="009D2482">
      <w:pPr>
        <w:spacing w:after="180" w:line="276" w:lineRule="auto"/>
        <w:rPr>
          <w:b/>
          <w:sz w:val="24"/>
          <w:szCs w:val="22"/>
          <w:lang w:eastAsia="zh-TW"/>
        </w:rPr>
      </w:pPr>
      <w:r>
        <w:rPr>
          <w:b/>
          <w:sz w:val="24"/>
          <w:szCs w:val="22"/>
          <w:lang w:eastAsia="zh-TW"/>
        </w:rPr>
        <w:lastRenderedPageBreak/>
        <w:t>Proposal 6: On CSI</w:t>
      </w:r>
      <w:r w:rsidRPr="003B64D5">
        <w:rPr>
          <w:b/>
          <w:sz w:val="24"/>
          <w:szCs w:val="22"/>
          <w:lang w:eastAsia="zh-TW"/>
        </w:rPr>
        <w:t xml:space="preserve"> acquisition</w:t>
      </w:r>
      <w:r>
        <w:rPr>
          <w:b/>
          <w:sz w:val="24"/>
          <w:szCs w:val="22"/>
          <w:lang w:eastAsia="zh-TW"/>
        </w:rPr>
        <w:t xml:space="preserve"> for LTM cell switch, do not support Type II codebook and subband reporting. </w:t>
      </w:r>
    </w:p>
    <w:p w14:paraId="7B93881C" w14:textId="77777777" w:rsidR="006F0C81" w:rsidRDefault="006F0C81" w:rsidP="006F0C81">
      <w:pPr>
        <w:spacing w:after="180" w:line="276" w:lineRule="auto"/>
        <w:rPr>
          <w:b/>
          <w:sz w:val="24"/>
          <w:szCs w:val="22"/>
          <w:lang w:eastAsia="zh-TW"/>
        </w:rPr>
      </w:pPr>
      <w:r>
        <w:rPr>
          <w:b/>
          <w:sz w:val="24"/>
          <w:szCs w:val="22"/>
          <w:lang w:eastAsia="zh-TW"/>
        </w:rPr>
        <w:t xml:space="preserve">Proposal 7: Confirm the following working assumption with </w:t>
      </w:r>
      <w:r w:rsidRPr="006F0C81">
        <w:rPr>
          <w:b/>
          <w:sz w:val="24"/>
          <w:szCs w:val="22"/>
          <w:u w:val="single"/>
          <w:lang w:eastAsia="zh-TW"/>
        </w:rPr>
        <w:t>revision</w:t>
      </w:r>
      <w:r>
        <w:rPr>
          <w:b/>
          <w:sz w:val="24"/>
          <w:szCs w:val="22"/>
          <w:lang w:eastAsia="zh-TW"/>
        </w:rPr>
        <w:t xml:space="preserve">:  </w:t>
      </w:r>
    </w:p>
    <w:p w14:paraId="65D99F9E" w14:textId="77777777" w:rsidR="006F0C81" w:rsidRPr="003C073D" w:rsidRDefault="006F0C81" w:rsidP="006F0C81">
      <w:pPr>
        <w:pStyle w:val="ListParagraph"/>
        <w:numPr>
          <w:ilvl w:val="0"/>
          <w:numId w:val="11"/>
        </w:numPr>
        <w:spacing w:after="180" w:line="276" w:lineRule="auto"/>
        <w:rPr>
          <w:b/>
          <w:sz w:val="24"/>
          <w:szCs w:val="22"/>
          <w:lang w:eastAsia="zh-TW"/>
        </w:rPr>
      </w:pPr>
      <w:r w:rsidRPr="003C073D">
        <w:rPr>
          <w:b/>
          <w:sz w:val="24"/>
          <w:szCs w:val="22"/>
          <w:lang w:eastAsia="zh-TW"/>
        </w:rPr>
        <w:t>As baseline, CSI-RS measurement and CSI reporting operations are performed after reception of LTM CSC MAC CE.</w:t>
      </w:r>
    </w:p>
    <w:p w14:paraId="68CD5D91" w14:textId="77777777" w:rsidR="006F0C81" w:rsidRPr="003C073D" w:rsidRDefault="006F0C81" w:rsidP="006F0C81">
      <w:pPr>
        <w:pStyle w:val="ListParagraph"/>
        <w:numPr>
          <w:ilvl w:val="1"/>
          <w:numId w:val="11"/>
        </w:numPr>
        <w:spacing w:after="180" w:line="276" w:lineRule="auto"/>
        <w:rPr>
          <w:b/>
          <w:sz w:val="24"/>
          <w:szCs w:val="22"/>
          <w:lang w:eastAsia="zh-TW"/>
        </w:rPr>
      </w:pPr>
      <w:r w:rsidRPr="003C073D">
        <w:rPr>
          <w:b/>
          <w:sz w:val="24"/>
          <w:szCs w:val="22"/>
          <w:lang w:eastAsia="zh-TW"/>
        </w:rPr>
        <w:t>The report is sent directly to target cell.</w:t>
      </w:r>
    </w:p>
    <w:p w14:paraId="298B7678" w14:textId="77777777" w:rsidR="006F0C81" w:rsidRPr="003C073D" w:rsidRDefault="006F0C81" w:rsidP="006F0C81">
      <w:pPr>
        <w:pStyle w:val="ListParagraph"/>
        <w:numPr>
          <w:ilvl w:val="1"/>
          <w:numId w:val="11"/>
        </w:numPr>
        <w:spacing w:after="180" w:line="276" w:lineRule="auto"/>
        <w:rPr>
          <w:b/>
          <w:sz w:val="24"/>
          <w:szCs w:val="22"/>
          <w:lang w:eastAsia="zh-TW"/>
        </w:rPr>
      </w:pPr>
      <w:r w:rsidRPr="003C073D">
        <w:rPr>
          <w:b/>
          <w:sz w:val="24"/>
          <w:szCs w:val="22"/>
          <w:lang w:eastAsia="zh-TW"/>
        </w:rPr>
        <w:t>Introduce UE capability for CSI-RS measurement can start before reception of LTM CSC MAC CE.</w:t>
      </w:r>
    </w:p>
    <w:p w14:paraId="664C978F" w14:textId="77777777" w:rsidR="006F0C81" w:rsidRPr="003C073D" w:rsidRDefault="006F0C81" w:rsidP="006F0C81">
      <w:pPr>
        <w:pStyle w:val="ListParagraph"/>
        <w:numPr>
          <w:ilvl w:val="2"/>
          <w:numId w:val="11"/>
        </w:numPr>
        <w:spacing w:after="180" w:line="276" w:lineRule="auto"/>
        <w:rPr>
          <w:b/>
          <w:sz w:val="24"/>
          <w:szCs w:val="22"/>
          <w:lang w:eastAsia="zh-TW"/>
        </w:rPr>
      </w:pPr>
      <w:r w:rsidRPr="003C073D">
        <w:rPr>
          <w:b/>
          <w:sz w:val="24"/>
          <w:szCs w:val="22"/>
          <w:lang w:eastAsia="zh-TW"/>
        </w:rPr>
        <w:t xml:space="preserve">Other than UE capability, </w:t>
      </w:r>
      <w:r w:rsidRPr="006F0C81">
        <w:rPr>
          <w:b/>
          <w:color w:val="FF0000"/>
          <w:sz w:val="24"/>
          <w:szCs w:val="22"/>
          <w:u w:val="single"/>
          <w:lang w:eastAsia="zh-TW"/>
        </w:rPr>
        <w:t xml:space="preserve">aim to minimize </w:t>
      </w:r>
      <w:r w:rsidRPr="006F0C81">
        <w:rPr>
          <w:b/>
          <w:strike/>
          <w:color w:val="FF0000"/>
          <w:sz w:val="24"/>
          <w:szCs w:val="22"/>
          <w:u w:val="single"/>
          <w:lang w:eastAsia="zh-TW"/>
        </w:rPr>
        <w:t>there is no</w:t>
      </w:r>
      <w:r w:rsidRPr="004F3FD2">
        <w:rPr>
          <w:b/>
          <w:strike/>
          <w:color w:val="FF0000"/>
          <w:sz w:val="24"/>
          <w:szCs w:val="22"/>
          <w:lang w:eastAsia="zh-TW"/>
        </w:rPr>
        <w:t xml:space="preserve"> </w:t>
      </w:r>
      <w:r w:rsidRPr="003C073D">
        <w:rPr>
          <w:b/>
          <w:sz w:val="24"/>
          <w:szCs w:val="22"/>
          <w:lang w:eastAsia="zh-TW"/>
        </w:rPr>
        <w:t xml:space="preserve">additional spec impact compared to the baseline </w:t>
      </w:r>
      <w:r w:rsidRPr="006F0C81">
        <w:rPr>
          <w:b/>
          <w:strike/>
          <w:color w:val="FF0000"/>
          <w:sz w:val="24"/>
          <w:szCs w:val="22"/>
          <w:u w:val="single"/>
          <w:lang w:eastAsia="zh-TW"/>
        </w:rPr>
        <w:t>(only one triggering mechanism will be specified)</w:t>
      </w:r>
      <w:r w:rsidRPr="003C073D">
        <w:rPr>
          <w:b/>
          <w:sz w:val="24"/>
          <w:szCs w:val="22"/>
          <w:lang w:eastAsia="zh-TW"/>
        </w:rPr>
        <w:t>.</w:t>
      </w:r>
    </w:p>
    <w:p w14:paraId="48E61B06" w14:textId="77777777" w:rsidR="009D2482" w:rsidRDefault="009D2482" w:rsidP="009D2482">
      <w:pPr>
        <w:spacing w:after="180" w:line="276" w:lineRule="auto"/>
        <w:rPr>
          <w:b/>
          <w:sz w:val="24"/>
          <w:szCs w:val="22"/>
          <w:lang w:eastAsia="zh-TW"/>
        </w:rPr>
      </w:pPr>
      <w:r>
        <w:rPr>
          <w:b/>
          <w:sz w:val="24"/>
          <w:szCs w:val="22"/>
          <w:lang w:eastAsia="zh-TW"/>
        </w:rPr>
        <w:t xml:space="preserve">Proposal 8: On </w:t>
      </w:r>
      <w:r w:rsidRPr="00E04345">
        <w:rPr>
          <w:b/>
          <w:sz w:val="24"/>
          <w:szCs w:val="22"/>
          <w:lang w:eastAsia="zh-TW"/>
        </w:rPr>
        <w:t>CSI acquisition on candidate cell(s) based on CSI-RS</w:t>
      </w:r>
      <w:r>
        <w:rPr>
          <w:b/>
          <w:sz w:val="24"/>
          <w:szCs w:val="22"/>
          <w:lang w:eastAsia="zh-TW"/>
        </w:rPr>
        <w:t xml:space="preserve">, if </w:t>
      </w:r>
      <w:r w:rsidRPr="00E26E44">
        <w:rPr>
          <w:b/>
          <w:sz w:val="24"/>
          <w:szCs w:val="22"/>
          <w:lang w:eastAsia="zh-TW"/>
        </w:rPr>
        <w:t xml:space="preserve">CSI reporting operation is performed </w:t>
      </w:r>
      <w:r>
        <w:rPr>
          <w:b/>
          <w:sz w:val="24"/>
          <w:szCs w:val="22"/>
          <w:lang w:eastAsia="zh-TW"/>
        </w:rPr>
        <w:t>before</w:t>
      </w:r>
      <w:r w:rsidRPr="00E26E44">
        <w:rPr>
          <w:b/>
          <w:sz w:val="24"/>
          <w:szCs w:val="22"/>
          <w:lang w:eastAsia="zh-TW"/>
        </w:rPr>
        <w:t xml:space="preserve"> reception of LTM CSC MAC CE</w:t>
      </w:r>
      <w:r>
        <w:rPr>
          <w:b/>
          <w:sz w:val="24"/>
          <w:szCs w:val="22"/>
          <w:lang w:eastAsia="zh-TW"/>
        </w:rPr>
        <w:t xml:space="preserve">, support the following triggering mechanism: </w:t>
      </w:r>
    </w:p>
    <w:p w14:paraId="3EA782E1" w14:textId="77777777" w:rsidR="009D2482" w:rsidRPr="00E26E44" w:rsidRDefault="009D2482" w:rsidP="009D2482">
      <w:pPr>
        <w:pStyle w:val="ListParagraph"/>
        <w:numPr>
          <w:ilvl w:val="0"/>
          <w:numId w:val="11"/>
        </w:numPr>
        <w:spacing w:after="180" w:line="276" w:lineRule="auto"/>
        <w:rPr>
          <w:b/>
          <w:sz w:val="24"/>
          <w:szCs w:val="22"/>
          <w:lang w:eastAsia="zh-TW"/>
        </w:rPr>
      </w:pPr>
      <w:r>
        <w:rPr>
          <w:b/>
          <w:sz w:val="24"/>
          <w:szCs w:val="22"/>
          <w:lang w:eastAsia="zh-TW"/>
        </w:rPr>
        <w:t xml:space="preserve">Trigger CSI report by triggering DCI. </w:t>
      </w:r>
      <w:r w:rsidRPr="00E26E44">
        <w:rPr>
          <w:b/>
          <w:sz w:val="24"/>
          <w:szCs w:val="22"/>
          <w:lang w:eastAsia="zh-TW"/>
        </w:rPr>
        <w:t xml:space="preserve"> </w:t>
      </w:r>
    </w:p>
    <w:p w14:paraId="3B54D971" w14:textId="77777777" w:rsidR="009D2482" w:rsidRDefault="009D2482" w:rsidP="009D2482">
      <w:pPr>
        <w:spacing w:after="180" w:line="276" w:lineRule="auto"/>
        <w:rPr>
          <w:b/>
          <w:sz w:val="24"/>
          <w:szCs w:val="22"/>
          <w:lang w:eastAsia="zh-TW"/>
        </w:rPr>
      </w:pPr>
      <w:r>
        <w:rPr>
          <w:b/>
          <w:sz w:val="24"/>
          <w:szCs w:val="22"/>
          <w:lang w:eastAsia="zh-TW"/>
        </w:rPr>
        <w:t xml:space="preserve">Proposal 9: On </w:t>
      </w:r>
      <w:r w:rsidRPr="00E04345">
        <w:rPr>
          <w:b/>
          <w:sz w:val="24"/>
          <w:szCs w:val="22"/>
          <w:lang w:eastAsia="zh-TW"/>
        </w:rPr>
        <w:t>CSI acquisition on candidate cell(s) based on CSI-RS</w:t>
      </w:r>
      <w:r>
        <w:rPr>
          <w:b/>
          <w:sz w:val="24"/>
          <w:szCs w:val="22"/>
          <w:lang w:eastAsia="zh-TW"/>
        </w:rPr>
        <w:t xml:space="preserve">, if </w:t>
      </w:r>
      <w:r w:rsidRPr="00E26E44">
        <w:rPr>
          <w:b/>
          <w:sz w:val="24"/>
          <w:szCs w:val="22"/>
          <w:lang w:eastAsia="zh-TW"/>
        </w:rPr>
        <w:t>CSI reporting operation is performed after reception of LTM CSC MAC CE</w:t>
      </w:r>
      <w:r>
        <w:rPr>
          <w:b/>
          <w:sz w:val="24"/>
          <w:szCs w:val="22"/>
          <w:lang w:eastAsia="zh-TW"/>
        </w:rPr>
        <w:t xml:space="preserve">, support the following triggering mechanisms: </w:t>
      </w:r>
    </w:p>
    <w:p w14:paraId="41268683" w14:textId="77777777" w:rsidR="009D2482" w:rsidRDefault="009D2482" w:rsidP="009D2482">
      <w:pPr>
        <w:pStyle w:val="ListParagraph"/>
        <w:numPr>
          <w:ilvl w:val="0"/>
          <w:numId w:val="11"/>
        </w:numPr>
        <w:spacing w:after="180" w:line="276" w:lineRule="auto"/>
        <w:rPr>
          <w:b/>
          <w:sz w:val="24"/>
          <w:szCs w:val="22"/>
          <w:lang w:eastAsia="zh-TW"/>
        </w:rPr>
      </w:pPr>
      <w:r>
        <w:rPr>
          <w:b/>
          <w:sz w:val="24"/>
          <w:szCs w:val="22"/>
          <w:lang w:eastAsia="zh-TW"/>
        </w:rPr>
        <w:t xml:space="preserve">Trigger CSI report by LTM CSC MAC CE; </w:t>
      </w:r>
    </w:p>
    <w:p w14:paraId="7E032DD9" w14:textId="77777777" w:rsidR="009D2482" w:rsidRPr="00E26E44" w:rsidRDefault="009D2482" w:rsidP="009D2482">
      <w:pPr>
        <w:pStyle w:val="ListParagraph"/>
        <w:numPr>
          <w:ilvl w:val="0"/>
          <w:numId w:val="11"/>
        </w:numPr>
        <w:spacing w:after="180" w:line="276" w:lineRule="auto"/>
        <w:rPr>
          <w:b/>
          <w:sz w:val="24"/>
          <w:szCs w:val="22"/>
          <w:lang w:eastAsia="zh-TW"/>
        </w:rPr>
      </w:pPr>
      <w:r>
        <w:rPr>
          <w:b/>
          <w:sz w:val="24"/>
          <w:szCs w:val="22"/>
          <w:lang w:eastAsia="zh-TW"/>
        </w:rPr>
        <w:t xml:space="preserve">Trigger CSI report by triggering DCI. </w:t>
      </w:r>
      <w:r w:rsidRPr="00E26E44">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605973F2" w:rsidR="006D4A3D" w:rsidRDefault="006D4A3D" w:rsidP="002851D7">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00E83">
        <w:rPr>
          <w:rFonts w:eastAsia="MingLiU"/>
          <w:bCs/>
          <w:sz w:val="22"/>
          <w:szCs w:val="22"/>
          <w:lang w:eastAsia="zh-TW"/>
        </w:rPr>
        <w:t>4</w:t>
      </w:r>
      <w:r w:rsidR="002851D7">
        <w:rPr>
          <w:rFonts w:eastAsia="MingLiU"/>
          <w:bCs/>
          <w:sz w:val="22"/>
          <w:szCs w:val="22"/>
          <w:lang w:eastAsia="zh-TW"/>
        </w:rPr>
        <w:t>2356</w:t>
      </w:r>
      <w:r>
        <w:rPr>
          <w:rFonts w:eastAsia="MingLiU"/>
          <w:bCs/>
          <w:sz w:val="22"/>
          <w:szCs w:val="22"/>
          <w:lang w:eastAsia="zh-TW"/>
        </w:rPr>
        <w:t xml:space="preserve"> </w:t>
      </w:r>
      <w:r w:rsidR="002851D7" w:rsidRPr="002851D7">
        <w:rPr>
          <w:rFonts w:eastAsia="MingLiU"/>
          <w:bCs/>
          <w:sz w:val="22"/>
          <w:szCs w:val="22"/>
          <w:lang w:eastAsia="zh-TW"/>
        </w:rPr>
        <w:t>Revised Work Item: NR mobility enhancements Phase 4</w:t>
      </w:r>
      <w:r w:rsidR="00164298">
        <w:rPr>
          <w:rFonts w:eastAsia="MingLiU"/>
          <w:bCs/>
          <w:sz w:val="22"/>
          <w:szCs w:val="22"/>
          <w:lang w:eastAsia="zh-TW"/>
        </w:rPr>
        <w:t xml:space="preserve">, </w:t>
      </w:r>
      <w:r w:rsidR="009B6330" w:rsidRPr="009B6330">
        <w:rPr>
          <w:rFonts w:eastAsia="MingLiU"/>
          <w:bCs/>
          <w:sz w:val="22"/>
          <w:szCs w:val="22"/>
          <w:lang w:eastAsia="zh-TW"/>
        </w:rPr>
        <w:t>Apple Inc, China Telecom</w:t>
      </w:r>
    </w:p>
    <w:p w14:paraId="066B2127" w14:textId="66AB4D22" w:rsidR="00AE3D2C" w:rsidRDefault="00702B4E" w:rsidP="00702B4E">
      <w:pPr>
        <w:widowControl w:val="0"/>
        <w:numPr>
          <w:ilvl w:val="0"/>
          <w:numId w:val="6"/>
        </w:numPr>
        <w:adjustRightInd w:val="0"/>
        <w:spacing w:after="180" w:line="360" w:lineRule="atLeast"/>
        <w:rPr>
          <w:rFonts w:eastAsia="MingLiU"/>
          <w:bCs/>
          <w:sz w:val="22"/>
          <w:szCs w:val="22"/>
          <w:lang w:eastAsia="zh-TW"/>
        </w:rPr>
      </w:pPr>
      <w:r w:rsidRPr="00702B4E">
        <w:rPr>
          <w:rFonts w:eastAsia="MingLiU"/>
          <w:bCs/>
          <w:sz w:val="22"/>
          <w:szCs w:val="22"/>
          <w:lang w:eastAsia="zh-TW"/>
        </w:rPr>
        <w:t>3GPP TS 38.300 V18.3.0 (2024-09)</w:t>
      </w:r>
      <w:r>
        <w:rPr>
          <w:rFonts w:eastAsia="MingLiU"/>
          <w:bCs/>
          <w:sz w:val="22"/>
          <w:szCs w:val="22"/>
          <w:lang w:eastAsia="zh-TW"/>
        </w:rPr>
        <w:t xml:space="preserve"> </w:t>
      </w:r>
      <w:r w:rsidR="00AE3D2C" w:rsidRPr="00AE3D2C">
        <w:rPr>
          <w:rFonts w:eastAsia="MingLiU"/>
          <w:bCs/>
          <w:sz w:val="22"/>
          <w:szCs w:val="22"/>
          <w:lang w:eastAsia="zh-TW"/>
        </w:rPr>
        <w:t>3rd Generation Partnership Project; Technical Specification Group Radio Access Network; NR; NR and NG-RAN Overall Description; Stage 2 (Release 18)</w:t>
      </w:r>
      <w:r w:rsidR="005828DF">
        <w:rPr>
          <w:rFonts w:eastAsia="MingLiU"/>
          <w:bCs/>
          <w:sz w:val="22"/>
          <w:szCs w:val="22"/>
          <w:lang w:eastAsia="zh-TW"/>
        </w:rPr>
        <w:t xml:space="preserve"> </w:t>
      </w:r>
    </w:p>
    <w:p w14:paraId="27248BB1" w14:textId="77777777" w:rsidR="005828DF" w:rsidRDefault="005828DF" w:rsidP="005828D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#118</w:t>
      </w:r>
    </w:p>
    <w:p w14:paraId="54BB0E68" w14:textId="3387AFE6" w:rsidR="005828DF" w:rsidRDefault="005828DF" w:rsidP="005828D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#118-bis </w:t>
      </w:r>
    </w:p>
    <w:p w14:paraId="7773C871" w14:textId="29C85E0C" w:rsidR="00A558AE" w:rsidRPr="00A558AE" w:rsidRDefault="00A558AE" w:rsidP="00A558AE">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#119</w:t>
      </w:r>
    </w:p>
    <w:sectPr w:rsidR="00A558AE" w:rsidRPr="00A558AE"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9BCEC" w14:textId="77777777" w:rsidR="000D6B9B" w:rsidRDefault="000D6B9B">
      <w:r>
        <w:separator/>
      </w:r>
    </w:p>
  </w:endnote>
  <w:endnote w:type="continuationSeparator" w:id="0">
    <w:p w14:paraId="16984388" w14:textId="77777777" w:rsidR="000D6B9B" w:rsidRDefault="000D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677DD" w14:textId="77777777" w:rsidR="000D6B9B" w:rsidRDefault="000D6B9B">
      <w:r>
        <w:separator/>
      </w:r>
    </w:p>
  </w:footnote>
  <w:footnote w:type="continuationSeparator" w:id="0">
    <w:p w14:paraId="01667A66" w14:textId="77777777" w:rsidR="000D6B9B" w:rsidRDefault="000D6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2"/>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3"/>
  </w:num>
  <w:num w:numId="9">
    <w:abstractNumId w:val="0"/>
  </w:num>
  <w:num w:numId="10">
    <w:abstractNumId w:val="4"/>
  </w:num>
  <w:num w:numId="11">
    <w:abstractNumId w:val="6"/>
  </w:num>
  <w:num w:numId="12">
    <w:abstractNumId w:val="5"/>
  </w:num>
  <w:num w:numId="13">
    <w:abstractNumId w:val="11"/>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BAF"/>
    <w:rsid w:val="00012FD4"/>
    <w:rsid w:val="00015A78"/>
    <w:rsid w:val="000172CA"/>
    <w:rsid w:val="00017451"/>
    <w:rsid w:val="000176FC"/>
    <w:rsid w:val="00020251"/>
    <w:rsid w:val="00023356"/>
    <w:rsid w:val="0002339B"/>
    <w:rsid w:val="00023BDD"/>
    <w:rsid w:val="0002431F"/>
    <w:rsid w:val="00024EDA"/>
    <w:rsid w:val="000265C9"/>
    <w:rsid w:val="000352C4"/>
    <w:rsid w:val="0003641A"/>
    <w:rsid w:val="00036D58"/>
    <w:rsid w:val="00037266"/>
    <w:rsid w:val="00040227"/>
    <w:rsid w:val="00042590"/>
    <w:rsid w:val="00044B6C"/>
    <w:rsid w:val="00050678"/>
    <w:rsid w:val="00050FDA"/>
    <w:rsid w:val="00051B06"/>
    <w:rsid w:val="000531A3"/>
    <w:rsid w:val="000536BD"/>
    <w:rsid w:val="00054F02"/>
    <w:rsid w:val="000559D4"/>
    <w:rsid w:val="00055BDB"/>
    <w:rsid w:val="000625D4"/>
    <w:rsid w:val="000626B3"/>
    <w:rsid w:val="00064DEA"/>
    <w:rsid w:val="000655A0"/>
    <w:rsid w:val="0006572C"/>
    <w:rsid w:val="00067D78"/>
    <w:rsid w:val="00071165"/>
    <w:rsid w:val="00073B9B"/>
    <w:rsid w:val="00074C70"/>
    <w:rsid w:val="000754C8"/>
    <w:rsid w:val="00075F9D"/>
    <w:rsid w:val="0008622D"/>
    <w:rsid w:val="00086C51"/>
    <w:rsid w:val="000913A9"/>
    <w:rsid w:val="00094B11"/>
    <w:rsid w:val="000A11B9"/>
    <w:rsid w:val="000A124C"/>
    <w:rsid w:val="000A34E1"/>
    <w:rsid w:val="000B0ACC"/>
    <w:rsid w:val="000B1A2F"/>
    <w:rsid w:val="000B3512"/>
    <w:rsid w:val="000B45E8"/>
    <w:rsid w:val="000B65B1"/>
    <w:rsid w:val="000C00BC"/>
    <w:rsid w:val="000C1511"/>
    <w:rsid w:val="000C1A78"/>
    <w:rsid w:val="000C328B"/>
    <w:rsid w:val="000C5B4B"/>
    <w:rsid w:val="000C7C5F"/>
    <w:rsid w:val="000D1A61"/>
    <w:rsid w:val="000D4047"/>
    <w:rsid w:val="000D422F"/>
    <w:rsid w:val="000D5411"/>
    <w:rsid w:val="000D568D"/>
    <w:rsid w:val="000D6B9B"/>
    <w:rsid w:val="000D758A"/>
    <w:rsid w:val="000D781A"/>
    <w:rsid w:val="000D7BEF"/>
    <w:rsid w:val="000D7E52"/>
    <w:rsid w:val="000E5E51"/>
    <w:rsid w:val="000F039E"/>
    <w:rsid w:val="000F48CB"/>
    <w:rsid w:val="000F491C"/>
    <w:rsid w:val="000F58CE"/>
    <w:rsid w:val="000F6023"/>
    <w:rsid w:val="000F621C"/>
    <w:rsid w:val="000F62FD"/>
    <w:rsid w:val="000F7629"/>
    <w:rsid w:val="00101B16"/>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407F5"/>
    <w:rsid w:val="001428ED"/>
    <w:rsid w:val="0014496B"/>
    <w:rsid w:val="00146260"/>
    <w:rsid w:val="00147A5B"/>
    <w:rsid w:val="00150FBC"/>
    <w:rsid w:val="00154671"/>
    <w:rsid w:val="00156483"/>
    <w:rsid w:val="0015690F"/>
    <w:rsid w:val="00156B23"/>
    <w:rsid w:val="00156EFE"/>
    <w:rsid w:val="0015754E"/>
    <w:rsid w:val="00161608"/>
    <w:rsid w:val="00161635"/>
    <w:rsid w:val="00162416"/>
    <w:rsid w:val="00163072"/>
    <w:rsid w:val="00164124"/>
    <w:rsid w:val="00164298"/>
    <w:rsid w:val="001644B4"/>
    <w:rsid w:val="00165E51"/>
    <w:rsid w:val="001664F5"/>
    <w:rsid w:val="00167AAE"/>
    <w:rsid w:val="00172027"/>
    <w:rsid w:val="001722E9"/>
    <w:rsid w:val="00177383"/>
    <w:rsid w:val="00177E87"/>
    <w:rsid w:val="00180EC4"/>
    <w:rsid w:val="00181105"/>
    <w:rsid w:val="00183FDC"/>
    <w:rsid w:val="0018658A"/>
    <w:rsid w:val="00191EA4"/>
    <w:rsid w:val="00193A78"/>
    <w:rsid w:val="00194B59"/>
    <w:rsid w:val="00196FDF"/>
    <w:rsid w:val="001973CE"/>
    <w:rsid w:val="001A1B31"/>
    <w:rsid w:val="001A1B33"/>
    <w:rsid w:val="001A2085"/>
    <w:rsid w:val="001A2F43"/>
    <w:rsid w:val="001A5A1B"/>
    <w:rsid w:val="001A6C4A"/>
    <w:rsid w:val="001B08DE"/>
    <w:rsid w:val="001B1774"/>
    <w:rsid w:val="001B30CE"/>
    <w:rsid w:val="001B4547"/>
    <w:rsid w:val="001B4924"/>
    <w:rsid w:val="001B4B58"/>
    <w:rsid w:val="001B719B"/>
    <w:rsid w:val="001C42DE"/>
    <w:rsid w:val="001C4AE8"/>
    <w:rsid w:val="001C6E36"/>
    <w:rsid w:val="001C7088"/>
    <w:rsid w:val="001D2375"/>
    <w:rsid w:val="001D2EA4"/>
    <w:rsid w:val="001D40D6"/>
    <w:rsid w:val="001D4F95"/>
    <w:rsid w:val="001D75F3"/>
    <w:rsid w:val="001E00C9"/>
    <w:rsid w:val="001E32AB"/>
    <w:rsid w:val="001E47C2"/>
    <w:rsid w:val="001E4E4C"/>
    <w:rsid w:val="001E504D"/>
    <w:rsid w:val="001F1D72"/>
    <w:rsid w:val="001F33E6"/>
    <w:rsid w:val="001F3472"/>
    <w:rsid w:val="001F66AE"/>
    <w:rsid w:val="001F68B7"/>
    <w:rsid w:val="001F7367"/>
    <w:rsid w:val="00200270"/>
    <w:rsid w:val="00200A9C"/>
    <w:rsid w:val="00201165"/>
    <w:rsid w:val="00204217"/>
    <w:rsid w:val="00204F00"/>
    <w:rsid w:val="002060BC"/>
    <w:rsid w:val="00210109"/>
    <w:rsid w:val="00210824"/>
    <w:rsid w:val="0021214F"/>
    <w:rsid w:val="0021457C"/>
    <w:rsid w:val="00216E90"/>
    <w:rsid w:val="002202F5"/>
    <w:rsid w:val="00220B82"/>
    <w:rsid w:val="00221246"/>
    <w:rsid w:val="00221BFA"/>
    <w:rsid w:val="00221C8F"/>
    <w:rsid w:val="00221D32"/>
    <w:rsid w:val="00222979"/>
    <w:rsid w:val="00223332"/>
    <w:rsid w:val="00223BA7"/>
    <w:rsid w:val="00224E2C"/>
    <w:rsid w:val="002254C1"/>
    <w:rsid w:val="00227AFC"/>
    <w:rsid w:val="00231F65"/>
    <w:rsid w:val="00232A00"/>
    <w:rsid w:val="00233667"/>
    <w:rsid w:val="0023729D"/>
    <w:rsid w:val="00240960"/>
    <w:rsid w:val="002414B0"/>
    <w:rsid w:val="00242E1E"/>
    <w:rsid w:val="0024321C"/>
    <w:rsid w:val="0024522D"/>
    <w:rsid w:val="00247321"/>
    <w:rsid w:val="0025046F"/>
    <w:rsid w:val="0025382A"/>
    <w:rsid w:val="00253AF5"/>
    <w:rsid w:val="00254044"/>
    <w:rsid w:val="00260F3E"/>
    <w:rsid w:val="0026114A"/>
    <w:rsid w:val="00262C92"/>
    <w:rsid w:val="002638FA"/>
    <w:rsid w:val="002642F5"/>
    <w:rsid w:val="00264C7F"/>
    <w:rsid w:val="002710AA"/>
    <w:rsid w:val="00272F61"/>
    <w:rsid w:val="0027452A"/>
    <w:rsid w:val="00274FF2"/>
    <w:rsid w:val="00275449"/>
    <w:rsid w:val="00282C15"/>
    <w:rsid w:val="00284C9C"/>
    <w:rsid w:val="00284F2E"/>
    <w:rsid w:val="002851D7"/>
    <w:rsid w:val="0028747A"/>
    <w:rsid w:val="002916D6"/>
    <w:rsid w:val="00291F48"/>
    <w:rsid w:val="0029342C"/>
    <w:rsid w:val="0029474E"/>
    <w:rsid w:val="00295F5D"/>
    <w:rsid w:val="002A019E"/>
    <w:rsid w:val="002A05C0"/>
    <w:rsid w:val="002A1C72"/>
    <w:rsid w:val="002A2BF5"/>
    <w:rsid w:val="002A3D4D"/>
    <w:rsid w:val="002A3DD1"/>
    <w:rsid w:val="002A41B4"/>
    <w:rsid w:val="002B58CF"/>
    <w:rsid w:val="002B6787"/>
    <w:rsid w:val="002B6CA8"/>
    <w:rsid w:val="002B6D6F"/>
    <w:rsid w:val="002B7BA7"/>
    <w:rsid w:val="002C0424"/>
    <w:rsid w:val="002C36C6"/>
    <w:rsid w:val="002C5C35"/>
    <w:rsid w:val="002D0177"/>
    <w:rsid w:val="002D0507"/>
    <w:rsid w:val="002D3D1D"/>
    <w:rsid w:val="002D4A40"/>
    <w:rsid w:val="002D6024"/>
    <w:rsid w:val="002D66D9"/>
    <w:rsid w:val="002D797B"/>
    <w:rsid w:val="002E08E6"/>
    <w:rsid w:val="002E19D6"/>
    <w:rsid w:val="002E2B91"/>
    <w:rsid w:val="002F1286"/>
    <w:rsid w:val="002F1FFE"/>
    <w:rsid w:val="002F42E3"/>
    <w:rsid w:val="002F5BA6"/>
    <w:rsid w:val="002F6A83"/>
    <w:rsid w:val="002F6BE0"/>
    <w:rsid w:val="00306627"/>
    <w:rsid w:val="00306FC7"/>
    <w:rsid w:val="00307FD6"/>
    <w:rsid w:val="00310111"/>
    <w:rsid w:val="003121F0"/>
    <w:rsid w:val="003137BC"/>
    <w:rsid w:val="00313C0F"/>
    <w:rsid w:val="003144F3"/>
    <w:rsid w:val="00314BEA"/>
    <w:rsid w:val="00314CC5"/>
    <w:rsid w:val="003200A6"/>
    <w:rsid w:val="003203D0"/>
    <w:rsid w:val="003242DB"/>
    <w:rsid w:val="00324E64"/>
    <w:rsid w:val="00325605"/>
    <w:rsid w:val="003305F2"/>
    <w:rsid w:val="00331009"/>
    <w:rsid w:val="00333A3B"/>
    <w:rsid w:val="00334CC5"/>
    <w:rsid w:val="003356D2"/>
    <w:rsid w:val="00336697"/>
    <w:rsid w:val="003407B8"/>
    <w:rsid w:val="00347F56"/>
    <w:rsid w:val="00351F1E"/>
    <w:rsid w:val="00354C19"/>
    <w:rsid w:val="00355786"/>
    <w:rsid w:val="00356952"/>
    <w:rsid w:val="00360519"/>
    <w:rsid w:val="00366F68"/>
    <w:rsid w:val="003674D2"/>
    <w:rsid w:val="00371203"/>
    <w:rsid w:val="0037156D"/>
    <w:rsid w:val="003719AA"/>
    <w:rsid w:val="003758F1"/>
    <w:rsid w:val="00376BBD"/>
    <w:rsid w:val="00377063"/>
    <w:rsid w:val="003806FD"/>
    <w:rsid w:val="0038272E"/>
    <w:rsid w:val="003837F0"/>
    <w:rsid w:val="003878A4"/>
    <w:rsid w:val="003879B8"/>
    <w:rsid w:val="0039073B"/>
    <w:rsid w:val="00392254"/>
    <w:rsid w:val="00392D2C"/>
    <w:rsid w:val="00393D1C"/>
    <w:rsid w:val="00396344"/>
    <w:rsid w:val="003A27EE"/>
    <w:rsid w:val="003A43D8"/>
    <w:rsid w:val="003A57F7"/>
    <w:rsid w:val="003A7855"/>
    <w:rsid w:val="003B21C7"/>
    <w:rsid w:val="003B64D5"/>
    <w:rsid w:val="003C073D"/>
    <w:rsid w:val="003C174D"/>
    <w:rsid w:val="003C3E35"/>
    <w:rsid w:val="003C7627"/>
    <w:rsid w:val="003C77F4"/>
    <w:rsid w:val="003C7C10"/>
    <w:rsid w:val="003D021F"/>
    <w:rsid w:val="003D02C2"/>
    <w:rsid w:val="003D1C83"/>
    <w:rsid w:val="003D4B60"/>
    <w:rsid w:val="003D5302"/>
    <w:rsid w:val="003D53E8"/>
    <w:rsid w:val="003D68CA"/>
    <w:rsid w:val="003D6C6C"/>
    <w:rsid w:val="003E6106"/>
    <w:rsid w:val="003E71B6"/>
    <w:rsid w:val="003E7E67"/>
    <w:rsid w:val="003F1418"/>
    <w:rsid w:val="003F5311"/>
    <w:rsid w:val="003F5DA3"/>
    <w:rsid w:val="003F7402"/>
    <w:rsid w:val="003F7818"/>
    <w:rsid w:val="00400BBF"/>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26C8"/>
    <w:rsid w:val="004267E3"/>
    <w:rsid w:val="0042787C"/>
    <w:rsid w:val="004320BE"/>
    <w:rsid w:val="00432D56"/>
    <w:rsid w:val="00432EF6"/>
    <w:rsid w:val="004338AE"/>
    <w:rsid w:val="0043524C"/>
    <w:rsid w:val="00436A32"/>
    <w:rsid w:val="00443143"/>
    <w:rsid w:val="00445B8F"/>
    <w:rsid w:val="0044746C"/>
    <w:rsid w:val="00451FAF"/>
    <w:rsid w:val="0045267B"/>
    <w:rsid w:val="00452FE9"/>
    <w:rsid w:val="004569E7"/>
    <w:rsid w:val="0045718C"/>
    <w:rsid w:val="004607C3"/>
    <w:rsid w:val="00460BA4"/>
    <w:rsid w:val="00464A8F"/>
    <w:rsid w:val="004665CE"/>
    <w:rsid w:val="004676F1"/>
    <w:rsid w:val="00472E61"/>
    <w:rsid w:val="00473A12"/>
    <w:rsid w:val="00475A41"/>
    <w:rsid w:val="004820F1"/>
    <w:rsid w:val="0048272D"/>
    <w:rsid w:val="004849D8"/>
    <w:rsid w:val="00485325"/>
    <w:rsid w:val="00485D55"/>
    <w:rsid w:val="00486B59"/>
    <w:rsid w:val="00486C62"/>
    <w:rsid w:val="00491172"/>
    <w:rsid w:val="004920EF"/>
    <w:rsid w:val="00492109"/>
    <w:rsid w:val="004926B7"/>
    <w:rsid w:val="00492C38"/>
    <w:rsid w:val="00495D37"/>
    <w:rsid w:val="004A0D9D"/>
    <w:rsid w:val="004A2077"/>
    <w:rsid w:val="004A5980"/>
    <w:rsid w:val="004A5BC2"/>
    <w:rsid w:val="004A62F4"/>
    <w:rsid w:val="004A6C3B"/>
    <w:rsid w:val="004A755B"/>
    <w:rsid w:val="004A784F"/>
    <w:rsid w:val="004B0160"/>
    <w:rsid w:val="004B2149"/>
    <w:rsid w:val="004B4030"/>
    <w:rsid w:val="004B7CEE"/>
    <w:rsid w:val="004C0821"/>
    <w:rsid w:val="004C087E"/>
    <w:rsid w:val="004C0BEC"/>
    <w:rsid w:val="004C1DD7"/>
    <w:rsid w:val="004C698D"/>
    <w:rsid w:val="004D1F77"/>
    <w:rsid w:val="004D2294"/>
    <w:rsid w:val="004D659A"/>
    <w:rsid w:val="004D6F81"/>
    <w:rsid w:val="004E07FA"/>
    <w:rsid w:val="004E223B"/>
    <w:rsid w:val="004E2401"/>
    <w:rsid w:val="004E2D2D"/>
    <w:rsid w:val="004E398F"/>
    <w:rsid w:val="004E3D14"/>
    <w:rsid w:val="004E4DFD"/>
    <w:rsid w:val="004E589B"/>
    <w:rsid w:val="004E59E3"/>
    <w:rsid w:val="004E7DCB"/>
    <w:rsid w:val="004F1250"/>
    <w:rsid w:val="004F165B"/>
    <w:rsid w:val="004F236D"/>
    <w:rsid w:val="004F3729"/>
    <w:rsid w:val="004F3FD2"/>
    <w:rsid w:val="004F5188"/>
    <w:rsid w:val="004F5836"/>
    <w:rsid w:val="004F6579"/>
    <w:rsid w:val="004F6DB5"/>
    <w:rsid w:val="004F7A1C"/>
    <w:rsid w:val="00501827"/>
    <w:rsid w:val="0050501D"/>
    <w:rsid w:val="00506AFD"/>
    <w:rsid w:val="005100D4"/>
    <w:rsid w:val="005100F3"/>
    <w:rsid w:val="00510B5E"/>
    <w:rsid w:val="0051152F"/>
    <w:rsid w:val="00513C41"/>
    <w:rsid w:val="0051502D"/>
    <w:rsid w:val="00515F76"/>
    <w:rsid w:val="0051611B"/>
    <w:rsid w:val="005164EC"/>
    <w:rsid w:val="00516B6C"/>
    <w:rsid w:val="00517600"/>
    <w:rsid w:val="0052005E"/>
    <w:rsid w:val="0052090F"/>
    <w:rsid w:val="00520AF4"/>
    <w:rsid w:val="00521048"/>
    <w:rsid w:val="00523C6C"/>
    <w:rsid w:val="00523ED8"/>
    <w:rsid w:val="0052476B"/>
    <w:rsid w:val="00530E51"/>
    <w:rsid w:val="00533B51"/>
    <w:rsid w:val="00533BAC"/>
    <w:rsid w:val="005348D6"/>
    <w:rsid w:val="005355C9"/>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4400"/>
    <w:rsid w:val="00575F01"/>
    <w:rsid w:val="005805A8"/>
    <w:rsid w:val="00581D8F"/>
    <w:rsid w:val="00581E6B"/>
    <w:rsid w:val="005828DF"/>
    <w:rsid w:val="00585A61"/>
    <w:rsid w:val="00585D9A"/>
    <w:rsid w:val="005876A7"/>
    <w:rsid w:val="005909A5"/>
    <w:rsid w:val="0059256A"/>
    <w:rsid w:val="00593826"/>
    <w:rsid w:val="00595706"/>
    <w:rsid w:val="005971AD"/>
    <w:rsid w:val="005A030C"/>
    <w:rsid w:val="005A04C8"/>
    <w:rsid w:val="005A10A2"/>
    <w:rsid w:val="005A2968"/>
    <w:rsid w:val="005A33AD"/>
    <w:rsid w:val="005A3E3C"/>
    <w:rsid w:val="005A4A9E"/>
    <w:rsid w:val="005A5343"/>
    <w:rsid w:val="005B259E"/>
    <w:rsid w:val="005B39C3"/>
    <w:rsid w:val="005B6C31"/>
    <w:rsid w:val="005B6CF0"/>
    <w:rsid w:val="005B7B84"/>
    <w:rsid w:val="005C0257"/>
    <w:rsid w:val="005C05DF"/>
    <w:rsid w:val="005C19ED"/>
    <w:rsid w:val="005C1D1B"/>
    <w:rsid w:val="005C4BDC"/>
    <w:rsid w:val="005C6DBB"/>
    <w:rsid w:val="005C705C"/>
    <w:rsid w:val="005D01D9"/>
    <w:rsid w:val="005D0D22"/>
    <w:rsid w:val="005D15B8"/>
    <w:rsid w:val="005D177B"/>
    <w:rsid w:val="005D20F1"/>
    <w:rsid w:val="005D2D07"/>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595"/>
    <w:rsid w:val="0060677D"/>
    <w:rsid w:val="00606A20"/>
    <w:rsid w:val="006129A7"/>
    <w:rsid w:val="00613138"/>
    <w:rsid w:val="00613146"/>
    <w:rsid w:val="00613A5F"/>
    <w:rsid w:val="00614D1C"/>
    <w:rsid w:val="006157E9"/>
    <w:rsid w:val="006159D5"/>
    <w:rsid w:val="00616D2C"/>
    <w:rsid w:val="00616F35"/>
    <w:rsid w:val="00620245"/>
    <w:rsid w:val="006217A6"/>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31E8"/>
    <w:rsid w:val="00646BD0"/>
    <w:rsid w:val="006470FD"/>
    <w:rsid w:val="006503BD"/>
    <w:rsid w:val="00650992"/>
    <w:rsid w:val="00651462"/>
    <w:rsid w:val="006528F4"/>
    <w:rsid w:val="00652904"/>
    <w:rsid w:val="00661C28"/>
    <w:rsid w:val="00663F83"/>
    <w:rsid w:val="006651B1"/>
    <w:rsid w:val="00670085"/>
    <w:rsid w:val="00671052"/>
    <w:rsid w:val="0067105E"/>
    <w:rsid w:val="00671927"/>
    <w:rsid w:val="00671FF2"/>
    <w:rsid w:val="00675EC3"/>
    <w:rsid w:val="00676FFF"/>
    <w:rsid w:val="006800F6"/>
    <w:rsid w:val="0068041D"/>
    <w:rsid w:val="00680987"/>
    <w:rsid w:val="00680B0F"/>
    <w:rsid w:val="006817F5"/>
    <w:rsid w:val="00681B0D"/>
    <w:rsid w:val="00682204"/>
    <w:rsid w:val="0068661D"/>
    <w:rsid w:val="0068730D"/>
    <w:rsid w:val="00691CB0"/>
    <w:rsid w:val="006928A0"/>
    <w:rsid w:val="006941C3"/>
    <w:rsid w:val="00695A59"/>
    <w:rsid w:val="006A38A0"/>
    <w:rsid w:val="006A5901"/>
    <w:rsid w:val="006A68FC"/>
    <w:rsid w:val="006B6F7F"/>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0C81"/>
    <w:rsid w:val="006F1366"/>
    <w:rsid w:val="006F2C9F"/>
    <w:rsid w:val="006F3336"/>
    <w:rsid w:val="007008EB"/>
    <w:rsid w:val="00702B4E"/>
    <w:rsid w:val="00706CF9"/>
    <w:rsid w:val="00711953"/>
    <w:rsid w:val="00712172"/>
    <w:rsid w:val="007127CD"/>
    <w:rsid w:val="00712B0C"/>
    <w:rsid w:val="00713E39"/>
    <w:rsid w:val="0071676F"/>
    <w:rsid w:val="007173E1"/>
    <w:rsid w:val="00722A16"/>
    <w:rsid w:val="007238F6"/>
    <w:rsid w:val="00725470"/>
    <w:rsid w:val="00731613"/>
    <w:rsid w:val="00733958"/>
    <w:rsid w:val="00733C88"/>
    <w:rsid w:val="00733FF0"/>
    <w:rsid w:val="00734387"/>
    <w:rsid w:val="0073525F"/>
    <w:rsid w:val="00736769"/>
    <w:rsid w:val="0073786D"/>
    <w:rsid w:val="00743088"/>
    <w:rsid w:val="00743B99"/>
    <w:rsid w:val="00743D3F"/>
    <w:rsid w:val="007443F9"/>
    <w:rsid w:val="007452AB"/>
    <w:rsid w:val="007513D1"/>
    <w:rsid w:val="00752C52"/>
    <w:rsid w:val="00753685"/>
    <w:rsid w:val="00753E71"/>
    <w:rsid w:val="007545A8"/>
    <w:rsid w:val="007545D9"/>
    <w:rsid w:val="00755896"/>
    <w:rsid w:val="0076067C"/>
    <w:rsid w:val="007645E8"/>
    <w:rsid w:val="007651D4"/>
    <w:rsid w:val="007662AA"/>
    <w:rsid w:val="0076640D"/>
    <w:rsid w:val="00770851"/>
    <w:rsid w:val="00770DD1"/>
    <w:rsid w:val="007716EB"/>
    <w:rsid w:val="00771D55"/>
    <w:rsid w:val="00772110"/>
    <w:rsid w:val="007724E4"/>
    <w:rsid w:val="0077255F"/>
    <w:rsid w:val="00773B2F"/>
    <w:rsid w:val="00776609"/>
    <w:rsid w:val="00780595"/>
    <w:rsid w:val="0078729E"/>
    <w:rsid w:val="0078754F"/>
    <w:rsid w:val="00790C95"/>
    <w:rsid w:val="00791CBE"/>
    <w:rsid w:val="0079203F"/>
    <w:rsid w:val="007955F1"/>
    <w:rsid w:val="00796AFB"/>
    <w:rsid w:val="007978EB"/>
    <w:rsid w:val="007A012B"/>
    <w:rsid w:val="007A5F08"/>
    <w:rsid w:val="007A64D2"/>
    <w:rsid w:val="007A69A7"/>
    <w:rsid w:val="007A7229"/>
    <w:rsid w:val="007B199C"/>
    <w:rsid w:val="007B3A48"/>
    <w:rsid w:val="007B42C9"/>
    <w:rsid w:val="007B7A5B"/>
    <w:rsid w:val="007C0FA4"/>
    <w:rsid w:val="007C1209"/>
    <w:rsid w:val="007C1730"/>
    <w:rsid w:val="007C1E45"/>
    <w:rsid w:val="007C3C72"/>
    <w:rsid w:val="007C6ECA"/>
    <w:rsid w:val="007D2415"/>
    <w:rsid w:val="007D2480"/>
    <w:rsid w:val="007D317F"/>
    <w:rsid w:val="007D3F04"/>
    <w:rsid w:val="007D5960"/>
    <w:rsid w:val="007D5FC0"/>
    <w:rsid w:val="007D6DA9"/>
    <w:rsid w:val="007E1382"/>
    <w:rsid w:val="007E2B1F"/>
    <w:rsid w:val="007E6D79"/>
    <w:rsid w:val="007E75F2"/>
    <w:rsid w:val="007E7F8B"/>
    <w:rsid w:val="007F3B7A"/>
    <w:rsid w:val="007F4156"/>
    <w:rsid w:val="007F5C0B"/>
    <w:rsid w:val="007F683A"/>
    <w:rsid w:val="007F688A"/>
    <w:rsid w:val="007F6962"/>
    <w:rsid w:val="008005D0"/>
    <w:rsid w:val="0080093B"/>
    <w:rsid w:val="00800CBB"/>
    <w:rsid w:val="00801F72"/>
    <w:rsid w:val="00806121"/>
    <w:rsid w:val="0080652F"/>
    <w:rsid w:val="0081136D"/>
    <w:rsid w:val="008114DE"/>
    <w:rsid w:val="008116D3"/>
    <w:rsid w:val="00812C25"/>
    <w:rsid w:val="00813257"/>
    <w:rsid w:val="008139E2"/>
    <w:rsid w:val="00813CE6"/>
    <w:rsid w:val="008154F9"/>
    <w:rsid w:val="0081689E"/>
    <w:rsid w:val="008218C5"/>
    <w:rsid w:val="00822D11"/>
    <w:rsid w:val="0082339A"/>
    <w:rsid w:val="00824F40"/>
    <w:rsid w:val="0083247F"/>
    <w:rsid w:val="008328EF"/>
    <w:rsid w:val="00833847"/>
    <w:rsid w:val="00837A28"/>
    <w:rsid w:val="00837D11"/>
    <w:rsid w:val="00840035"/>
    <w:rsid w:val="0084091E"/>
    <w:rsid w:val="00840E97"/>
    <w:rsid w:val="00841526"/>
    <w:rsid w:val="00844F7F"/>
    <w:rsid w:val="00852116"/>
    <w:rsid w:val="00852E6E"/>
    <w:rsid w:val="00864F0F"/>
    <w:rsid w:val="00865820"/>
    <w:rsid w:val="00866B5F"/>
    <w:rsid w:val="008728A3"/>
    <w:rsid w:val="00873FC9"/>
    <w:rsid w:val="00874CAB"/>
    <w:rsid w:val="00876342"/>
    <w:rsid w:val="00877593"/>
    <w:rsid w:val="008777B4"/>
    <w:rsid w:val="00877E08"/>
    <w:rsid w:val="00880532"/>
    <w:rsid w:val="0088376E"/>
    <w:rsid w:val="00892487"/>
    <w:rsid w:val="008934CE"/>
    <w:rsid w:val="00894784"/>
    <w:rsid w:val="00894C75"/>
    <w:rsid w:val="0089582C"/>
    <w:rsid w:val="00895847"/>
    <w:rsid w:val="00895D7F"/>
    <w:rsid w:val="008A018E"/>
    <w:rsid w:val="008A0636"/>
    <w:rsid w:val="008A4CFC"/>
    <w:rsid w:val="008A51F4"/>
    <w:rsid w:val="008A6276"/>
    <w:rsid w:val="008A7CC0"/>
    <w:rsid w:val="008B001B"/>
    <w:rsid w:val="008B1C69"/>
    <w:rsid w:val="008B2980"/>
    <w:rsid w:val="008B47BA"/>
    <w:rsid w:val="008B4BEC"/>
    <w:rsid w:val="008B4EEA"/>
    <w:rsid w:val="008B6747"/>
    <w:rsid w:val="008B78A5"/>
    <w:rsid w:val="008B7CA6"/>
    <w:rsid w:val="008C08D6"/>
    <w:rsid w:val="008C2C65"/>
    <w:rsid w:val="008C431B"/>
    <w:rsid w:val="008C4749"/>
    <w:rsid w:val="008D2BA4"/>
    <w:rsid w:val="008D2F35"/>
    <w:rsid w:val="008D4409"/>
    <w:rsid w:val="008D48F9"/>
    <w:rsid w:val="008D700B"/>
    <w:rsid w:val="008D73B8"/>
    <w:rsid w:val="008E0847"/>
    <w:rsid w:val="008E45A7"/>
    <w:rsid w:val="008E6FD4"/>
    <w:rsid w:val="008E776F"/>
    <w:rsid w:val="008F18DE"/>
    <w:rsid w:val="008F1ACB"/>
    <w:rsid w:val="008F3218"/>
    <w:rsid w:val="00901586"/>
    <w:rsid w:val="009029BB"/>
    <w:rsid w:val="00904DA5"/>
    <w:rsid w:val="00905267"/>
    <w:rsid w:val="00906290"/>
    <w:rsid w:val="00907919"/>
    <w:rsid w:val="0091210C"/>
    <w:rsid w:val="009139B1"/>
    <w:rsid w:val="00915993"/>
    <w:rsid w:val="00915F40"/>
    <w:rsid w:val="0091771F"/>
    <w:rsid w:val="0092067B"/>
    <w:rsid w:val="00922A2E"/>
    <w:rsid w:val="00923EA1"/>
    <w:rsid w:val="00926968"/>
    <w:rsid w:val="00931314"/>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8DA"/>
    <w:rsid w:val="00957B51"/>
    <w:rsid w:val="00957DFB"/>
    <w:rsid w:val="00960587"/>
    <w:rsid w:val="00962B9B"/>
    <w:rsid w:val="00965A41"/>
    <w:rsid w:val="0096602E"/>
    <w:rsid w:val="0096641E"/>
    <w:rsid w:val="0096722D"/>
    <w:rsid w:val="009678F4"/>
    <w:rsid w:val="009705F9"/>
    <w:rsid w:val="00971B10"/>
    <w:rsid w:val="009740A8"/>
    <w:rsid w:val="00974B42"/>
    <w:rsid w:val="00974D3A"/>
    <w:rsid w:val="009750BA"/>
    <w:rsid w:val="0097609F"/>
    <w:rsid w:val="0098003D"/>
    <w:rsid w:val="009803B1"/>
    <w:rsid w:val="00982A2A"/>
    <w:rsid w:val="0098391D"/>
    <w:rsid w:val="00983E35"/>
    <w:rsid w:val="009864B3"/>
    <w:rsid w:val="00994777"/>
    <w:rsid w:val="009949BB"/>
    <w:rsid w:val="00995073"/>
    <w:rsid w:val="00995391"/>
    <w:rsid w:val="00996329"/>
    <w:rsid w:val="00997E48"/>
    <w:rsid w:val="009A03AE"/>
    <w:rsid w:val="009A052E"/>
    <w:rsid w:val="009A40C1"/>
    <w:rsid w:val="009A6681"/>
    <w:rsid w:val="009A7521"/>
    <w:rsid w:val="009A7EF3"/>
    <w:rsid w:val="009B2457"/>
    <w:rsid w:val="009B5CB3"/>
    <w:rsid w:val="009B6330"/>
    <w:rsid w:val="009B653E"/>
    <w:rsid w:val="009C21D9"/>
    <w:rsid w:val="009C3D28"/>
    <w:rsid w:val="009C4AFC"/>
    <w:rsid w:val="009C4EA8"/>
    <w:rsid w:val="009C545D"/>
    <w:rsid w:val="009D0599"/>
    <w:rsid w:val="009D2482"/>
    <w:rsid w:val="009D3047"/>
    <w:rsid w:val="009D38E7"/>
    <w:rsid w:val="009D5118"/>
    <w:rsid w:val="009D76B7"/>
    <w:rsid w:val="009E13B7"/>
    <w:rsid w:val="009E4F2B"/>
    <w:rsid w:val="009E50EF"/>
    <w:rsid w:val="009E5809"/>
    <w:rsid w:val="009E6FD4"/>
    <w:rsid w:val="009F07DD"/>
    <w:rsid w:val="009F096A"/>
    <w:rsid w:val="009F1452"/>
    <w:rsid w:val="009F4264"/>
    <w:rsid w:val="00A0010C"/>
    <w:rsid w:val="00A02273"/>
    <w:rsid w:val="00A03233"/>
    <w:rsid w:val="00A05F59"/>
    <w:rsid w:val="00A072E5"/>
    <w:rsid w:val="00A1364E"/>
    <w:rsid w:val="00A13CA5"/>
    <w:rsid w:val="00A15C92"/>
    <w:rsid w:val="00A16787"/>
    <w:rsid w:val="00A16D8D"/>
    <w:rsid w:val="00A209CB"/>
    <w:rsid w:val="00A21D61"/>
    <w:rsid w:val="00A26568"/>
    <w:rsid w:val="00A26EAA"/>
    <w:rsid w:val="00A30C83"/>
    <w:rsid w:val="00A319DD"/>
    <w:rsid w:val="00A33DE4"/>
    <w:rsid w:val="00A352AC"/>
    <w:rsid w:val="00A35764"/>
    <w:rsid w:val="00A361F7"/>
    <w:rsid w:val="00A37A34"/>
    <w:rsid w:val="00A37C74"/>
    <w:rsid w:val="00A40C63"/>
    <w:rsid w:val="00A43183"/>
    <w:rsid w:val="00A446FA"/>
    <w:rsid w:val="00A462E1"/>
    <w:rsid w:val="00A46FBE"/>
    <w:rsid w:val="00A52F13"/>
    <w:rsid w:val="00A54595"/>
    <w:rsid w:val="00A558AE"/>
    <w:rsid w:val="00A562F1"/>
    <w:rsid w:val="00A56556"/>
    <w:rsid w:val="00A56EB2"/>
    <w:rsid w:val="00A64271"/>
    <w:rsid w:val="00A644EF"/>
    <w:rsid w:val="00A64940"/>
    <w:rsid w:val="00A67EE3"/>
    <w:rsid w:val="00A67FEA"/>
    <w:rsid w:val="00A72671"/>
    <w:rsid w:val="00A73A95"/>
    <w:rsid w:val="00A73C54"/>
    <w:rsid w:val="00A74462"/>
    <w:rsid w:val="00A74D85"/>
    <w:rsid w:val="00A752B2"/>
    <w:rsid w:val="00A80C55"/>
    <w:rsid w:val="00A83340"/>
    <w:rsid w:val="00A83C62"/>
    <w:rsid w:val="00A847AB"/>
    <w:rsid w:val="00A860B4"/>
    <w:rsid w:val="00A87460"/>
    <w:rsid w:val="00A9030D"/>
    <w:rsid w:val="00A91A2B"/>
    <w:rsid w:val="00A92E4A"/>
    <w:rsid w:val="00A939AF"/>
    <w:rsid w:val="00A946FE"/>
    <w:rsid w:val="00A970B1"/>
    <w:rsid w:val="00A97186"/>
    <w:rsid w:val="00AA0AE3"/>
    <w:rsid w:val="00AA0C61"/>
    <w:rsid w:val="00AA39CF"/>
    <w:rsid w:val="00AA5C6D"/>
    <w:rsid w:val="00AA5FFA"/>
    <w:rsid w:val="00AA6BBC"/>
    <w:rsid w:val="00AA6F69"/>
    <w:rsid w:val="00AA72D5"/>
    <w:rsid w:val="00AA7803"/>
    <w:rsid w:val="00AB2C97"/>
    <w:rsid w:val="00AB59A0"/>
    <w:rsid w:val="00AB624F"/>
    <w:rsid w:val="00AB76E2"/>
    <w:rsid w:val="00AC1F77"/>
    <w:rsid w:val="00AC23A9"/>
    <w:rsid w:val="00AC2468"/>
    <w:rsid w:val="00AC2636"/>
    <w:rsid w:val="00AC351E"/>
    <w:rsid w:val="00AC3D61"/>
    <w:rsid w:val="00AD06D2"/>
    <w:rsid w:val="00AD131F"/>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12B"/>
    <w:rsid w:val="00AE78E6"/>
    <w:rsid w:val="00AF074C"/>
    <w:rsid w:val="00AF0D69"/>
    <w:rsid w:val="00AF4C13"/>
    <w:rsid w:val="00AF4DF3"/>
    <w:rsid w:val="00AF598C"/>
    <w:rsid w:val="00AF6439"/>
    <w:rsid w:val="00AF668D"/>
    <w:rsid w:val="00AF6962"/>
    <w:rsid w:val="00AF79C0"/>
    <w:rsid w:val="00B00CFD"/>
    <w:rsid w:val="00B0129B"/>
    <w:rsid w:val="00B04520"/>
    <w:rsid w:val="00B05720"/>
    <w:rsid w:val="00B061AD"/>
    <w:rsid w:val="00B076C3"/>
    <w:rsid w:val="00B1343F"/>
    <w:rsid w:val="00B154D8"/>
    <w:rsid w:val="00B16EEB"/>
    <w:rsid w:val="00B20A86"/>
    <w:rsid w:val="00B23428"/>
    <w:rsid w:val="00B24297"/>
    <w:rsid w:val="00B253CB"/>
    <w:rsid w:val="00B27D64"/>
    <w:rsid w:val="00B30EBA"/>
    <w:rsid w:val="00B31060"/>
    <w:rsid w:val="00B327D5"/>
    <w:rsid w:val="00B332EB"/>
    <w:rsid w:val="00B3486B"/>
    <w:rsid w:val="00B3775E"/>
    <w:rsid w:val="00B37A7B"/>
    <w:rsid w:val="00B40A13"/>
    <w:rsid w:val="00B4357A"/>
    <w:rsid w:val="00B438DB"/>
    <w:rsid w:val="00B4547A"/>
    <w:rsid w:val="00B47B52"/>
    <w:rsid w:val="00B514CD"/>
    <w:rsid w:val="00B51728"/>
    <w:rsid w:val="00B5223A"/>
    <w:rsid w:val="00B5349B"/>
    <w:rsid w:val="00B53A8C"/>
    <w:rsid w:val="00B55EA7"/>
    <w:rsid w:val="00B612A1"/>
    <w:rsid w:val="00B61DE2"/>
    <w:rsid w:val="00B624F9"/>
    <w:rsid w:val="00B66C8D"/>
    <w:rsid w:val="00B717E4"/>
    <w:rsid w:val="00B71D20"/>
    <w:rsid w:val="00B731B5"/>
    <w:rsid w:val="00B733F0"/>
    <w:rsid w:val="00B76B86"/>
    <w:rsid w:val="00B85A9A"/>
    <w:rsid w:val="00B865C7"/>
    <w:rsid w:val="00B8682D"/>
    <w:rsid w:val="00B87A63"/>
    <w:rsid w:val="00B90344"/>
    <w:rsid w:val="00B920AE"/>
    <w:rsid w:val="00B93892"/>
    <w:rsid w:val="00B93A07"/>
    <w:rsid w:val="00B94431"/>
    <w:rsid w:val="00B94CB8"/>
    <w:rsid w:val="00BA47DF"/>
    <w:rsid w:val="00BB151B"/>
    <w:rsid w:val="00BB2A63"/>
    <w:rsid w:val="00BB31D7"/>
    <w:rsid w:val="00BB4B8A"/>
    <w:rsid w:val="00BB6256"/>
    <w:rsid w:val="00BC0707"/>
    <w:rsid w:val="00BC3179"/>
    <w:rsid w:val="00BC3E46"/>
    <w:rsid w:val="00BC57E7"/>
    <w:rsid w:val="00BC5C41"/>
    <w:rsid w:val="00BC6848"/>
    <w:rsid w:val="00BC6A01"/>
    <w:rsid w:val="00BC75BC"/>
    <w:rsid w:val="00BD1B05"/>
    <w:rsid w:val="00BD7377"/>
    <w:rsid w:val="00BE15CA"/>
    <w:rsid w:val="00BE223B"/>
    <w:rsid w:val="00BE5241"/>
    <w:rsid w:val="00BE7537"/>
    <w:rsid w:val="00BE7FF4"/>
    <w:rsid w:val="00BF15A9"/>
    <w:rsid w:val="00BF3A15"/>
    <w:rsid w:val="00BF3B8F"/>
    <w:rsid w:val="00BF4B2C"/>
    <w:rsid w:val="00BF5350"/>
    <w:rsid w:val="00BF5553"/>
    <w:rsid w:val="00BF595F"/>
    <w:rsid w:val="00BF7003"/>
    <w:rsid w:val="00BF7D88"/>
    <w:rsid w:val="00BF7DFA"/>
    <w:rsid w:val="00C0003C"/>
    <w:rsid w:val="00C0005D"/>
    <w:rsid w:val="00C00E83"/>
    <w:rsid w:val="00C01FC2"/>
    <w:rsid w:val="00C0229C"/>
    <w:rsid w:val="00C023CF"/>
    <w:rsid w:val="00C02F76"/>
    <w:rsid w:val="00C05B9F"/>
    <w:rsid w:val="00C063C8"/>
    <w:rsid w:val="00C070F8"/>
    <w:rsid w:val="00C07A53"/>
    <w:rsid w:val="00C1187F"/>
    <w:rsid w:val="00C12FD5"/>
    <w:rsid w:val="00C14528"/>
    <w:rsid w:val="00C150A2"/>
    <w:rsid w:val="00C158A7"/>
    <w:rsid w:val="00C16AC0"/>
    <w:rsid w:val="00C202B3"/>
    <w:rsid w:val="00C20E22"/>
    <w:rsid w:val="00C213A6"/>
    <w:rsid w:val="00C218C4"/>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2821"/>
    <w:rsid w:val="00C566ED"/>
    <w:rsid w:val="00C64238"/>
    <w:rsid w:val="00C64D4F"/>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56"/>
    <w:rsid w:val="00C87A74"/>
    <w:rsid w:val="00C918CD"/>
    <w:rsid w:val="00C91AD3"/>
    <w:rsid w:val="00C92077"/>
    <w:rsid w:val="00C94020"/>
    <w:rsid w:val="00C946BF"/>
    <w:rsid w:val="00C9672B"/>
    <w:rsid w:val="00C97296"/>
    <w:rsid w:val="00CA0932"/>
    <w:rsid w:val="00CA0DC9"/>
    <w:rsid w:val="00CA1B3D"/>
    <w:rsid w:val="00CA2226"/>
    <w:rsid w:val="00CA3E3A"/>
    <w:rsid w:val="00CA6299"/>
    <w:rsid w:val="00CA63E7"/>
    <w:rsid w:val="00CA793B"/>
    <w:rsid w:val="00CA7C3D"/>
    <w:rsid w:val="00CB278C"/>
    <w:rsid w:val="00CB2F11"/>
    <w:rsid w:val="00CB30F0"/>
    <w:rsid w:val="00CB4965"/>
    <w:rsid w:val="00CB681A"/>
    <w:rsid w:val="00CB6BB2"/>
    <w:rsid w:val="00CB7039"/>
    <w:rsid w:val="00CC01B4"/>
    <w:rsid w:val="00CC1331"/>
    <w:rsid w:val="00CC1FEA"/>
    <w:rsid w:val="00CD08DB"/>
    <w:rsid w:val="00CD2D36"/>
    <w:rsid w:val="00CD3D5B"/>
    <w:rsid w:val="00CD5B43"/>
    <w:rsid w:val="00CD77E8"/>
    <w:rsid w:val="00CE00E3"/>
    <w:rsid w:val="00CE07AC"/>
    <w:rsid w:val="00CE16CD"/>
    <w:rsid w:val="00CE6CFB"/>
    <w:rsid w:val="00CE7D68"/>
    <w:rsid w:val="00CF044E"/>
    <w:rsid w:val="00CF0C07"/>
    <w:rsid w:val="00CF3811"/>
    <w:rsid w:val="00CF7274"/>
    <w:rsid w:val="00D00142"/>
    <w:rsid w:val="00D00778"/>
    <w:rsid w:val="00D04D7F"/>
    <w:rsid w:val="00D06AD7"/>
    <w:rsid w:val="00D06C7B"/>
    <w:rsid w:val="00D07A23"/>
    <w:rsid w:val="00D104ED"/>
    <w:rsid w:val="00D13BBB"/>
    <w:rsid w:val="00D154F9"/>
    <w:rsid w:val="00D15614"/>
    <w:rsid w:val="00D160B3"/>
    <w:rsid w:val="00D20E7A"/>
    <w:rsid w:val="00D22144"/>
    <w:rsid w:val="00D25BAC"/>
    <w:rsid w:val="00D27BE2"/>
    <w:rsid w:val="00D27EAB"/>
    <w:rsid w:val="00D322BD"/>
    <w:rsid w:val="00D334FC"/>
    <w:rsid w:val="00D33AC5"/>
    <w:rsid w:val="00D3432F"/>
    <w:rsid w:val="00D347B4"/>
    <w:rsid w:val="00D349A1"/>
    <w:rsid w:val="00D36D37"/>
    <w:rsid w:val="00D42293"/>
    <w:rsid w:val="00D4514A"/>
    <w:rsid w:val="00D4518C"/>
    <w:rsid w:val="00D45A01"/>
    <w:rsid w:val="00D474A2"/>
    <w:rsid w:val="00D50EC0"/>
    <w:rsid w:val="00D51A67"/>
    <w:rsid w:val="00D53D80"/>
    <w:rsid w:val="00D5405A"/>
    <w:rsid w:val="00D55CDC"/>
    <w:rsid w:val="00D56515"/>
    <w:rsid w:val="00D60390"/>
    <w:rsid w:val="00D60D37"/>
    <w:rsid w:val="00D6169F"/>
    <w:rsid w:val="00D635F1"/>
    <w:rsid w:val="00D63BB2"/>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18A1"/>
    <w:rsid w:val="00D929C1"/>
    <w:rsid w:val="00D93D48"/>
    <w:rsid w:val="00D95490"/>
    <w:rsid w:val="00D95893"/>
    <w:rsid w:val="00D95CCF"/>
    <w:rsid w:val="00D96028"/>
    <w:rsid w:val="00DA5211"/>
    <w:rsid w:val="00DA73D5"/>
    <w:rsid w:val="00DB0823"/>
    <w:rsid w:val="00DB4F20"/>
    <w:rsid w:val="00DB61F8"/>
    <w:rsid w:val="00DB73E9"/>
    <w:rsid w:val="00DB7EFD"/>
    <w:rsid w:val="00DC2E75"/>
    <w:rsid w:val="00DC33CD"/>
    <w:rsid w:val="00DC4692"/>
    <w:rsid w:val="00DC4EF6"/>
    <w:rsid w:val="00DC6CAF"/>
    <w:rsid w:val="00DC6D4B"/>
    <w:rsid w:val="00DC7BB4"/>
    <w:rsid w:val="00DD4DE8"/>
    <w:rsid w:val="00DD59F6"/>
    <w:rsid w:val="00DD5F2B"/>
    <w:rsid w:val="00DD650F"/>
    <w:rsid w:val="00DE72ED"/>
    <w:rsid w:val="00DE7EB8"/>
    <w:rsid w:val="00DF1706"/>
    <w:rsid w:val="00DF2350"/>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912"/>
    <w:rsid w:val="00E20EB5"/>
    <w:rsid w:val="00E22962"/>
    <w:rsid w:val="00E23F7F"/>
    <w:rsid w:val="00E23FDA"/>
    <w:rsid w:val="00E250D8"/>
    <w:rsid w:val="00E26E44"/>
    <w:rsid w:val="00E30AE6"/>
    <w:rsid w:val="00E31AF2"/>
    <w:rsid w:val="00E32403"/>
    <w:rsid w:val="00E33BDF"/>
    <w:rsid w:val="00E3574E"/>
    <w:rsid w:val="00E360F0"/>
    <w:rsid w:val="00E36580"/>
    <w:rsid w:val="00E37882"/>
    <w:rsid w:val="00E40C6F"/>
    <w:rsid w:val="00E41BBC"/>
    <w:rsid w:val="00E429A6"/>
    <w:rsid w:val="00E431BA"/>
    <w:rsid w:val="00E47BD4"/>
    <w:rsid w:val="00E51E80"/>
    <w:rsid w:val="00E52453"/>
    <w:rsid w:val="00E531CB"/>
    <w:rsid w:val="00E54B6B"/>
    <w:rsid w:val="00E62C19"/>
    <w:rsid w:val="00E64800"/>
    <w:rsid w:val="00E70685"/>
    <w:rsid w:val="00E712A5"/>
    <w:rsid w:val="00E72F80"/>
    <w:rsid w:val="00E73325"/>
    <w:rsid w:val="00E73588"/>
    <w:rsid w:val="00E75AF2"/>
    <w:rsid w:val="00E77215"/>
    <w:rsid w:val="00E77292"/>
    <w:rsid w:val="00E8032B"/>
    <w:rsid w:val="00E80955"/>
    <w:rsid w:val="00E81F30"/>
    <w:rsid w:val="00E82A21"/>
    <w:rsid w:val="00E869C5"/>
    <w:rsid w:val="00E90972"/>
    <w:rsid w:val="00E94241"/>
    <w:rsid w:val="00E94513"/>
    <w:rsid w:val="00E9647E"/>
    <w:rsid w:val="00EA0219"/>
    <w:rsid w:val="00EA2253"/>
    <w:rsid w:val="00EA39A6"/>
    <w:rsid w:val="00EA4154"/>
    <w:rsid w:val="00EA4713"/>
    <w:rsid w:val="00EA655B"/>
    <w:rsid w:val="00EA6B4B"/>
    <w:rsid w:val="00EB23FE"/>
    <w:rsid w:val="00EB3145"/>
    <w:rsid w:val="00EB3DBB"/>
    <w:rsid w:val="00EB5BA4"/>
    <w:rsid w:val="00EB678D"/>
    <w:rsid w:val="00EC0EDA"/>
    <w:rsid w:val="00EC1389"/>
    <w:rsid w:val="00EC1FC4"/>
    <w:rsid w:val="00EC2733"/>
    <w:rsid w:val="00EC3BF0"/>
    <w:rsid w:val="00EC5856"/>
    <w:rsid w:val="00EC72DD"/>
    <w:rsid w:val="00ED1466"/>
    <w:rsid w:val="00ED3597"/>
    <w:rsid w:val="00ED378A"/>
    <w:rsid w:val="00ED64C5"/>
    <w:rsid w:val="00ED6686"/>
    <w:rsid w:val="00EE192A"/>
    <w:rsid w:val="00EE45C7"/>
    <w:rsid w:val="00EF204E"/>
    <w:rsid w:val="00EF31F0"/>
    <w:rsid w:val="00EF7B24"/>
    <w:rsid w:val="00F00845"/>
    <w:rsid w:val="00F0256D"/>
    <w:rsid w:val="00F0385E"/>
    <w:rsid w:val="00F072B4"/>
    <w:rsid w:val="00F103CA"/>
    <w:rsid w:val="00F1225F"/>
    <w:rsid w:val="00F12F2E"/>
    <w:rsid w:val="00F21E6F"/>
    <w:rsid w:val="00F229BE"/>
    <w:rsid w:val="00F250C2"/>
    <w:rsid w:val="00F2538E"/>
    <w:rsid w:val="00F259AB"/>
    <w:rsid w:val="00F27833"/>
    <w:rsid w:val="00F32163"/>
    <w:rsid w:val="00F3249D"/>
    <w:rsid w:val="00F33370"/>
    <w:rsid w:val="00F34095"/>
    <w:rsid w:val="00F358A0"/>
    <w:rsid w:val="00F40794"/>
    <w:rsid w:val="00F42729"/>
    <w:rsid w:val="00F42D44"/>
    <w:rsid w:val="00F44571"/>
    <w:rsid w:val="00F448CC"/>
    <w:rsid w:val="00F453CB"/>
    <w:rsid w:val="00F46371"/>
    <w:rsid w:val="00F46A1B"/>
    <w:rsid w:val="00F471FB"/>
    <w:rsid w:val="00F5297E"/>
    <w:rsid w:val="00F53958"/>
    <w:rsid w:val="00F5563A"/>
    <w:rsid w:val="00F57B88"/>
    <w:rsid w:val="00F62403"/>
    <w:rsid w:val="00F6275F"/>
    <w:rsid w:val="00F62C78"/>
    <w:rsid w:val="00F62EDC"/>
    <w:rsid w:val="00F6342D"/>
    <w:rsid w:val="00F63E1B"/>
    <w:rsid w:val="00F66946"/>
    <w:rsid w:val="00F705CC"/>
    <w:rsid w:val="00F708AC"/>
    <w:rsid w:val="00F73AB0"/>
    <w:rsid w:val="00F74066"/>
    <w:rsid w:val="00F74974"/>
    <w:rsid w:val="00F75D98"/>
    <w:rsid w:val="00F75E2E"/>
    <w:rsid w:val="00F871CB"/>
    <w:rsid w:val="00F90CB8"/>
    <w:rsid w:val="00F91F8D"/>
    <w:rsid w:val="00F92B84"/>
    <w:rsid w:val="00F9383D"/>
    <w:rsid w:val="00F95016"/>
    <w:rsid w:val="00F9539B"/>
    <w:rsid w:val="00F955D0"/>
    <w:rsid w:val="00F964FB"/>
    <w:rsid w:val="00F965D3"/>
    <w:rsid w:val="00FB0A92"/>
    <w:rsid w:val="00FB18B1"/>
    <w:rsid w:val="00FB4D9D"/>
    <w:rsid w:val="00FB55EF"/>
    <w:rsid w:val="00FB5CD6"/>
    <w:rsid w:val="00FB657D"/>
    <w:rsid w:val="00FB7BBB"/>
    <w:rsid w:val="00FC0CFD"/>
    <w:rsid w:val="00FC1F4B"/>
    <w:rsid w:val="00FC2075"/>
    <w:rsid w:val="00FC35C6"/>
    <w:rsid w:val="00FC706E"/>
    <w:rsid w:val="00FC7EC1"/>
    <w:rsid w:val="00FD4568"/>
    <w:rsid w:val="00FD4D19"/>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3031</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2025-02-07T19:58:00Z</dcterms:created>
  <dcterms:modified xsi:type="dcterms:W3CDTF">2025-02-07T19:58:00Z</dcterms:modified>
</cp:coreProperties>
</file>